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5B7847" w14:textId="562E3D2F" w:rsidR="00245AAD" w:rsidRPr="00691F35" w:rsidRDefault="00BE7B2C" w:rsidP="00DC01E8">
      <w:pPr>
        <w:outlineLvl w:val="0"/>
        <w:rPr>
          <w:b/>
          <w:color w:val="000000"/>
          <w:sz w:val="36"/>
          <w:szCs w:val="22"/>
          <w:lang w:val="en-GB"/>
        </w:rPr>
      </w:pPr>
      <w:r>
        <w:rPr>
          <w:b/>
          <w:noProof/>
          <w:color w:val="000000"/>
          <w:sz w:val="36"/>
          <w:szCs w:val="22"/>
          <w:lang w:val="en-GB"/>
        </w:rPr>
        <w:pict w14:anchorId="1D423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SL stack - Colour RGB2400" style="width:95.5pt;height:70pt;mso-width-percent:0;mso-height-percent:0;mso-width-percent:0;mso-height-percent:0">
            <v:imagedata r:id="rId8" o:title="ESL stack - Colour RGB2400"/>
          </v:shape>
        </w:pict>
      </w:r>
    </w:p>
    <w:p w14:paraId="393F061C" w14:textId="5B90C6D7" w:rsidR="00245AAD" w:rsidRPr="00691F35" w:rsidRDefault="00DC01E8" w:rsidP="00DC01E8">
      <w:pPr>
        <w:jc w:val="right"/>
        <w:outlineLvl w:val="0"/>
        <w:rPr>
          <w:b/>
          <w:color w:val="000000"/>
          <w:sz w:val="36"/>
          <w:szCs w:val="22"/>
          <w:lang w:val="en-GB"/>
        </w:rPr>
      </w:pPr>
      <w:r w:rsidRPr="00691F35">
        <w:rPr>
          <w:noProof/>
          <w:lang w:val="en-US" w:eastAsia="en-US"/>
        </w:rPr>
        <w:drawing>
          <wp:inline distT="0" distB="0" distL="0" distR="0" wp14:anchorId="5C291646" wp14:editId="2F48520C">
            <wp:extent cx="1271936" cy="9000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ERC-FLAG_EU_.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1936" cy="900000"/>
                    </a:xfrm>
                    <a:prstGeom prst="rect">
                      <a:avLst/>
                    </a:prstGeom>
                  </pic:spPr>
                </pic:pic>
              </a:graphicData>
            </a:graphic>
          </wp:inline>
        </w:drawing>
      </w:r>
    </w:p>
    <w:p w14:paraId="5E9BE7F6" w14:textId="77777777" w:rsidR="00245AAD" w:rsidRPr="00691F35" w:rsidRDefault="00245AAD" w:rsidP="00E208ED">
      <w:pPr>
        <w:jc w:val="center"/>
        <w:outlineLvl w:val="0"/>
        <w:rPr>
          <w:b/>
          <w:color w:val="000000"/>
          <w:sz w:val="36"/>
          <w:szCs w:val="22"/>
          <w:lang w:val="en-GB"/>
        </w:rPr>
        <w:sectPr w:rsidR="00245AAD" w:rsidRPr="00691F35" w:rsidSect="00DC01E8">
          <w:footerReference w:type="even" r:id="rId10"/>
          <w:footerReference w:type="default" r:id="rId11"/>
          <w:pgSz w:w="11900" w:h="16840"/>
          <w:pgMar w:top="720" w:right="720" w:bottom="720" w:left="720" w:header="708" w:footer="708" w:gutter="0"/>
          <w:cols w:num="2" w:space="708"/>
          <w:docGrid w:linePitch="360"/>
        </w:sectPr>
      </w:pPr>
    </w:p>
    <w:p w14:paraId="34E8E55D" w14:textId="77777777" w:rsidR="00276EC4" w:rsidRPr="00EE06F3" w:rsidRDefault="00276EC4" w:rsidP="00276EC4">
      <w:pPr>
        <w:pStyle w:val="Normaalweb"/>
        <w:spacing w:before="0" w:after="0" w:line="259" w:lineRule="atLeast"/>
        <w:jc w:val="center"/>
        <w:rPr>
          <w:b/>
          <w:bCs/>
          <w:color w:val="C00000"/>
          <w:sz w:val="36"/>
          <w:szCs w:val="36"/>
          <w:bdr w:val="none" w:sz="0" w:space="0" w:color="auto" w:frame="1"/>
          <w:lang w:val="en-GB"/>
        </w:rPr>
      </w:pPr>
      <w:r w:rsidRPr="00EE06F3">
        <w:rPr>
          <w:b/>
          <w:bCs/>
          <w:color w:val="C00000"/>
          <w:sz w:val="36"/>
          <w:szCs w:val="36"/>
          <w:bdr w:val="none" w:sz="0" w:space="0" w:color="auto" w:frame="1"/>
          <w:lang w:val="en-GB"/>
        </w:rPr>
        <w:t>Frontiers in Civil Justice</w:t>
      </w:r>
    </w:p>
    <w:p w14:paraId="7EF437AD" w14:textId="7A08E14E" w:rsidR="00EE06F3" w:rsidRPr="00EE06F3" w:rsidRDefault="00276EC4" w:rsidP="00EE06F3">
      <w:pPr>
        <w:pStyle w:val="Normaalweb"/>
        <w:spacing w:before="0" w:after="0"/>
        <w:jc w:val="center"/>
        <w:rPr>
          <w:b/>
          <w:bCs/>
          <w:color w:val="000000" w:themeColor="text1"/>
          <w:bdr w:val="none" w:sz="0" w:space="0" w:color="auto" w:frame="1"/>
          <w:lang w:val="en-GB"/>
        </w:rPr>
      </w:pPr>
      <w:r w:rsidRPr="00EE06F3">
        <w:rPr>
          <w:b/>
          <w:bCs/>
          <w:color w:val="000000" w:themeColor="text1"/>
          <w:bdr w:val="none" w:sz="0" w:space="0" w:color="auto" w:frame="1"/>
          <w:lang w:val="en-GB"/>
        </w:rPr>
        <w:t>16 and 17 November 2020 @ Erasmus University Rotterdam, Erasmus School of Law</w:t>
      </w:r>
    </w:p>
    <w:p w14:paraId="245152D0" w14:textId="1DD58842" w:rsidR="002A57BC" w:rsidRPr="00E20674" w:rsidRDefault="006E3555" w:rsidP="00B87E7B">
      <w:pPr>
        <w:jc w:val="both"/>
        <w:rPr>
          <w:sz w:val="22"/>
          <w:szCs w:val="22"/>
          <w:lang w:val="en-GB"/>
        </w:rPr>
      </w:pPr>
      <w:r w:rsidRPr="00E20674">
        <w:rPr>
          <w:sz w:val="22"/>
          <w:szCs w:val="22"/>
          <w:lang w:val="en-GB"/>
        </w:rPr>
        <w:t>Civil justice remains in constant flux. The design of a sustainable civil justice system for the 21</w:t>
      </w:r>
      <w:r w:rsidRPr="00E20674">
        <w:rPr>
          <w:sz w:val="22"/>
          <w:szCs w:val="22"/>
          <w:vertAlign w:val="superscript"/>
          <w:lang w:val="en-GB"/>
        </w:rPr>
        <w:t>st</w:t>
      </w:r>
      <w:r w:rsidRPr="00E20674">
        <w:rPr>
          <w:sz w:val="22"/>
          <w:szCs w:val="22"/>
          <w:lang w:val="en-GB"/>
        </w:rPr>
        <w:t xml:space="preserve"> century is continuously discussed both at national and international level. Particularly at international level, several soft law instruments have been adopted in recent years such as the UN 2030 Agenda for Sustainable Development, the ELI/UNIDROIT Principles of Transnational Civil Procedure and the ELI statement on the relationship between formal and informal justice. The conference addresses four key trends in civil justice, which require a deeper and renewed reflection in light of their contribution of facilitating access to justice. Those trends concern the shaping of the interaction between formal and informal justice, the digitalization of consumer dispute resolution, the collectivizing and monetizing of civil litigation and efforts of bringing justice closer to citizens. The conference will bring together academics, policymakers, practitioners and representatives of civil society to critically reflect on the opportunities and possible drawbacks ensuing from these paramount developments.</w:t>
      </w:r>
    </w:p>
    <w:p w14:paraId="56147029" w14:textId="41B8581C" w:rsidR="00E20674" w:rsidRDefault="00E20674" w:rsidP="00021FC0">
      <w:pPr>
        <w:jc w:val="both"/>
        <w:rPr>
          <w:b/>
          <w:i/>
          <w:color w:val="C00000"/>
          <w:sz w:val="22"/>
          <w:szCs w:val="22"/>
          <w:shd w:val="clear" w:color="auto" w:fill="FFFFFF"/>
          <w:lang w:val="en-GB"/>
        </w:rPr>
      </w:pPr>
    </w:p>
    <w:p w14:paraId="5818FDDE" w14:textId="77777777" w:rsidR="00EE06F3" w:rsidRDefault="00EE06F3" w:rsidP="00021FC0">
      <w:pPr>
        <w:jc w:val="both"/>
        <w:rPr>
          <w:b/>
          <w:i/>
          <w:color w:val="C00000"/>
          <w:sz w:val="22"/>
          <w:szCs w:val="22"/>
          <w:shd w:val="clear" w:color="auto" w:fill="FFFFFF"/>
          <w:lang w:val="en-GB"/>
        </w:rPr>
      </w:pPr>
    </w:p>
    <w:p w14:paraId="67E2708C" w14:textId="53C01E2F" w:rsidR="00E20674" w:rsidRDefault="00685A1B" w:rsidP="00021FC0">
      <w:pPr>
        <w:jc w:val="both"/>
        <w:rPr>
          <w:b/>
          <w:i/>
          <w:color w:val="C00000"/>
          <w:sz w:val="22"/>
          <w:szCs w:val="22"/>
          <w:shd w:val="clear" w:color="auto" w:fill="FFFFFF"/>
          <w:lang w:val="en-GB"/>
        </w:rPr>
      </w:pPr>
      <w:r w:rsidRPr="00E20674">
        <w:rPr>
          <w:b/>
          <w:i/>
          <w:color w:val="C00000"/>
          <w:sz w:val="22"/>
          <w:szCs w:val="22"/>
          <w:shd w:val="clear" w:color="auto" w:fill="FFFFFF"/>
          <w:lang w:val="en-GB"/>
        </w:rPr>
        <w:t>Panel I: ADR and the Courts – Shaping the Interaction between Formal and Informal Justice</w:t>
      </w:r>
    </w:p>
    <w:p w14:paraId="0C52C5F9" w14:textId="77777777" w:rsidR="00EE06F3" w:rsidRDefault="00EE06F3" w:rsidP="00021FC0">
      <w:pPr>
        <w:jc w:val="both"/>
        <w:rPr>
          <w:b/>
          <w:i/>
          <w:color w:val="C00000"/>
          <w:sz w:val="22"/>
          <w:szCs w:val="22"/>
          <w:shd w:val="clear" w:color="auto" w:fill="FFFFFF"/>
          <w:lang w:val="en-GB"/>
        </w:rPr>
      </w:pPr>
    </w:p>
    <w:p w14:paraId="004484FD" w14:textId="0F69006B" w:rsidR="00021FC0" w:rsidRPr="00A53AE2" w:rsidRDefault="009F6246" w:rsidP="00021FC0">
      <w:pPr>
        <w:jc w:val="both"/>
        <w:rPr>
          <w:color w:val="000000" w:themeColor="text1"/>
          <w:sz w:val="22"/>
          <w:szCs w:val="22"/>
          <w:shd w:val="clear" w:color="auto" w:fill="FFFFFF"/>
          <w:lang w:val="en-GB"/>
        </w:rPr>
      </w:pPr>
      <w:r w:rsidRPr="00A53AE2">
        <w:rPr>
          <w:color w:val="000000" w:themeColor="text1"/>
          <w:sz w:val="22"/>
          <w:szCs w:val="22"/>
          <w:shd w:val="clear" w:color="auto" w:fill="FFFFFF"/>
          <w:lang w:val="en-GB"/>
        </w:rPr>
        <w:t xml:space="preserve">Informal justice is a vital part of today’s civil justice systems. In the past decades, there has been a significant growth in and use of alternative forms of dispute resolution (ADR) throughout Europe. ADR can be conducted either in the context of judicial proceedings or can offer a separate route of justice. The advantages of informal </w:t>
      </w:r>
      <w:r w:rsidR="00FD3D3D" w:rsidRPr="00A53AE2">
        <w:rPr>
          <w:color w:val="000000" w:themeColor="text1"/>
          <w:sz w:val="22"/>
          <w:szCs w:val="22"/>
          <w:shd w:val="clear" w:color="auto" w:fill="FFFFFF"/>
          <w:lang w:val="en-GB"/>
        </w:rPr>
        <w:t>routes</w:t>
      </w:r>
      <w:r w:rsidRPr="00A53AE2">
        <w:rPr>
          <w:color w:val="000000" w:themeColor="text1"/>
          <w:sz w:val="22"/>
          <w:szCs w:val="22"/>
          <w:shd w:val="clear" w:color="auto" w:fill="FFFFFF"/>
          <w:lang w:val="en-GB"/>
        </w:rPr>
        <w:t xml:space="preserve"> of justice in offering wider access to justice are commonly recognised: they offer simple, efficient, fast and low-cost ways of resolving disputes. Informal justice therefore stands side-by-side and/or in conjunction with traditional procedures of formal justice such as court proceedings. Recognising the indisputable importance of both routes of justice, it becomes crucial to address their relationship, interaction and possible directions of communication between them. The panel will tackle this issue by evaluating how the relationship between formal and informal justice should be shaped in view of the overall goal of a sustainable civil justice system.</w:t>
      </w:r>
    </w:p>
    <w:p w14:paraId="595354CE" w14:textId="51D0035E" w:rsidR="00021FC0" w:rsidRDefault="00021FC0" w:rsidP="00021FC0">
      <w:pPr>
        <w:jc w:val="both"/>
        <w:rPr>
          <w:color w:val="333333"/>
          <w:sz w:val="22"/>
          <w:szCs w:val="22"/>
          <w:shd w:val="clear" w:color="auto" w:fill="FFFFFF"/>
          <w:lang w:val="en-GB"/>
        </w:rPr>
      </w:pPr>
    </w:p>
    <w:p w14:paraId="341DFF32" w14:textId="77777777" w:rsidR="00EE06F3" w:rsidRPr="00E20674" w:rsidRDefault="00EE06F3" w:rsidP="00021FC0">
      <w:pPr>
        <w:jc w:val="both"/>
        <w:rPr>
          <w:color w:val="333333"/>
          <w:sz w:val="22"/>
          <w:szCs w:val="22"/>
          <w:shd w:val="clear" w:color="auto" w:fill="FFFFFF"/>
          <w:lang w:val="en-GB"/>
        </w:rPr>
      </w:pPr>
    </w:p>
    <w:p w14:paraId="796F4EA5" w14:textId="5E818D37" w:rsidR="00685A1B" w:rsidRDefault="00685A1B" w:rsidP="00400822">
      <w:pPr>
        <w:jc w:val="both"/>
        <w:rPr>
          <w:b/>
          <w:i/>
          <w:color w:val="C00000"/>
          <w:sz w:val="22"/>
          <w:szCs w:val="22"/>
          <w:lang w:val="en-GB"/>
        </w:rPr>
      </w:pPr>
      <w:r w:rsidRPr="00E20674">
        <w:rPr>
          <w:b/>
          <w:i/>
          <w:color w:val="C00000"/>
          <w:sz w:val="22"/>
          <w:szCs w:val="22"/>
          <w:lang w:val="en-GB"/>
        </w:rPr>
        <w:t>Panel II: Consumer ODR - Digitalization of Consumer Dispute Resolution</w:t>
      </w:r>
    </w:p>
    <w:p w14:paraId="2B1353D1" w14:textId="77777777" w:rsidR="00EE06F3" w:rsidRDefault="00EE06F3" w:rsidP="00400822">
      <w:pPr>
        <w:jc w:val="both"/>
        <w:rPr>
          <w:b/>
          <w:i/>
          <w:color w:val="C00000"/>
          <w:sz w:val="22"/>
          <w:szCs w:val="22"/>
          <w:lang w:val="en-GB"/>
        </w:rPr>
      </w:pPr>
    </w:p>
    <w:p w14:paraId="04F1A028" w14:textId="77777777" w:rsidR="00A575D3" w:rsidRPr="00A575D3" w:rsidRDefault="00A575D3" w:rsidP="00A575D3">
      <w:pPr>
        <w:jc w:val="both"/>
        <w:rPr>
          <w:iCs/>
          <w:sz w:val="22"/>
          <w:szCs w:val="22"/>
          <w:lang w:val="en-GB"/>
        </w:rPr>
      </w:pPr>
      <w:r w:rsidRPr="00A575D3">
        <w:rPr>
          <w:iCs/>
          <w:sz w:val="22"/>
          <w:szCs w:val="22"/>
          <w:lang w:val="en-GB"/>
        </w:rPr>
        <w:t>The use of the Internet and Technology within the dispute resolution process can improve access to justice by increasing speed, simplifying procedures and reducing costs. Consumer online dispute resolution (</w:t>
      </w:r>
      <w:proofErr w:type="spellStart"/>
      <w:r w:rsidRPr="00A575D3">
        <w:rPr>
          <w:iCs/>
          <w:sz w:val="22"/>
          <w:szCs w:val="22"/>
          <w:lang w:val="en-GB"/>
        </w:rPr>
        <w:t>cODR</w:t>
      </w:r>
      <w:proofErr w:type="spellEnd"/>
      <w:r w:rsidRPr="00A575D3">
        <w:rPr>
          <w:iCs/>
          <w:sz w:val="22"/>
          <w:szCs w:val="22"/>
          <w:lang w:val="en-GB"/>
        </w:rPr>
        <w:t xml:space="preserve">) can therefore lower the </w:t>
      </w:r>
      <w:proofErr w:type="gramStart"/>
      <w:r w:rsidRPr="00A575D3">
        <w:rPr>
          <w:iCs/>
          <w:sz w:val="22"/>
          <w:szCs w:val="22"/>
          <w:lang w:val="en-GB"/>
        </w:rPr>
        <w:t>sometimes high</w:t>
      </w:r>
      <w:proofErr w:type="gramEnd"/>
      <w:r w:rsidRPr="00A575D3">
        <w:rPr>
          <w:iCs/>
          <w:sz w:val="22"/>
          <w:szCs w:val="22"/>
          <w:lang w:val="en-GB"/>
        </w:rPr>
        <w:t xml:space="preserve"> thresholds preventing consumers from accessing the traditional offline court procedure, by providing the procedure online. This panel focuses on online dispute resolution for consumer claims. The field of </w:t>
      </w:r>
      <w:proofErr w:type="spellStart"/>
      <w:r w:rsidRPr="00A575D3">
        <w:rPr>
          <w:iCs/>
          <w:sz w:val="22"/>
          <w:szCs w:val="22"/>
          <w:lang w:val="en-GB"/>
        </w:rPr>
        <w:t>cODR</w:t>
      </w:r>
      <w:proofErr w:type="spellEnd"/>
      <w:r w:rsidRPr="00A575D3">
        <w:rPr>
          <w:iCs/>
          <w:sz w:val="22"/>
          <w:szCs w:val="22"/>
          <w:lang w:val="en-GB"/>
        </w:rPr>
        <w:t xml:space="preserve"> is scattered and fragmented and includes various types of procedures using different techniques and operating in regulated as well as unregulated sectors. The aim of this panel is to use case-studies as a starting point to discuss how those different types of </w:t>
      </w:r>
      <w:proofErr w:type="spellStart"/>
      <w:r w:rsidRPr="00A575D3">
        <w:rPr>
          <w:iCs/>
          <w:sz w:val="22"/>
          <w:szCs w:val="22"/>
          <w:lang w:val="en-GB"/>
        </w:rPr>
        <w:t>cODR</w:t>
      </w:r>
      <w:proofErr w:type="spellEnd"/>
      <w:r w:rsidRPr="00A575D3">
        <w:rPr>
          <w:iCs/>
          <w:sz w:val="22"/>
          <w:szCs w:val="22"/>
          <w:lang w:val="en-GB"/>
        </w:rPr>
        <w:t xml:space="preserve"> procedures can contribute to consumers’ access to justice. The discussion constitutes the EU certified ODR route and the uncertified/private ODR route, the latter including online private companies offering ODR procedures like </w:t>
      </w:r>
      <w:proofErr w:type="spellStart"/>
      <w:r w:rsidRPr="00A575D3">
        <w:rPr>
          <w:iCs/>
          <w:sz w:val="22"/>
          <w:szCs w:val="22"/>
          <w:lang w:val="en-GB"/>
        </w:rPr>
        <w:t>Paypal</w:t>
      </w:r>
      <w:proofErr w:type="spellEnd"/>
      <w:r w:rsidRPr="00A575D3">
        <w:rPr>
          <w:iCs/>
          <w:sz w:val="22"/>
          <w:szCs w:val="22"/>
          <w:lang w:val="en-GB"/>
        </w:rPr>
        <w:t xml:space="preserve"> and eBay. Questions on what technologies are used and what functions they fulfil in the dispute resolution process are answered. Furthermore, the panel focuses on the question which schemes best protect consumers by safeguarding due process standards and thereby which schemes are most suited to achieve access to justice for consumers. The panel aims to explore lessons learned from the different experiences and to identify best practices. </w:t>
      </w:r>
    </w:p>
    <w:p w14:paraId="41181549" w14:textId="7DD3F707" w:rsidR="00400822" w:rsidRDefault="00400822" w:rsidP="00400822">
      <w:pPr>
        <w:jc w:val="both"/>
        <w:rPr>
          <w:b/>
          <w:sz w:val="22"/>
          <w:szCs w:val="22"/>
          <w:lang w:val="en-GB"/>
        </w:rPr>
      </w:pPr>
    </w:p>
    <w:p w14:paraId="47B8CDE4" w14:textId="77777777" w:rsidR="00EE06F3" w:rsidRPr="00E20674" w:rsidRDefault="00EE06F3" w:rsidP="00400822">
      <w:pPr>
        <w:jc w:val="both"/>
        <w:rPr>
          <w:b/>
          <w:sz w:val="22"/>
          <w:szCs w:val="22"/>
          <w:lang w:val="en-GB"/>
        </w:rPr>
      </w:pPr>
    </w:p>
    <w:p w14:paraId="6EB74447" w14:textId="1F8354CA" w:rsidR="00685A1B" w:rsidRDefault="00685A1B" w:rsidP="00BC5A14">
      <w:pPr>
        <w:jc w:val="both"/>
        <w:outlineLvl w:val="0"/>
        <w:rPr>
          <w:b/>
          <w:i/>
          <w:color w:val="C00000"/>
          <w:sz w:val="22"/>
          <w:szCs w:val="22"/>
          <w:lang w:val="en-GB"/>
        </w:rPr>
      </w:pPr>
      <w:r w:rsidRPr="00E20674">
        <w:rPr>
          <w:b/>
          <w:i/>
          <w:color w:val="C00000"/>
          <w:sz w:val="22"/>
          <w:szCs w:val="22"/>
          <w:lang w:val="en-GB"/>
        </w:rPr>
        <w:t xml:space="preserve">Panel III: Collective </w:t>
      </w:r>
      <w:r w:rsidR="00084871">
        <w:rPr>
          <w:b/>
          <w:i/>
          <w:color w:val="C00000"/>
          <w:sz w:val="22"/>
          <w:szCs w:val="22"/>
          <w:lang w:val="en-GB"/>
        </w:rPr>
        <w:t>Actions</w:t>
      </w:r>
      <w:r w:rsidRPr="00E20674">
        <w:rPr>
          <w:b/>
          <w:i/>
          <w:color w:val="C00000"/>
          <w:sz w:val="22"/>
          <w:szCs w:val="22"/>
          <w:lang w:val="en-GB"/>
        </w:rPr>
        <w:t xml:space="preserve"> and </w:t>
      </w:r>
      <w:r w:rsidR="00084871">
        <w:rPr>
          <w:b/>
          <w:i/>
          <w:color w:val="C00000"/>
          <w:sz w:val="22"/>
          <w:szCs w:val="22"/>
          <w:lang w:val="en-GB"/>
        </w:rPr>
        <w:t>their</w:t>
      </w:r>
      <w:r w:rsidRPr="00E20674">
        <w:rPr>
          <w:b/>
          <w:i/>
          <w:color w:val="C00000"/>
          <w:sz w:val="22"/>
          <w:szCs w:val="22"/>
          <w:lang w:val="en-GB"/>
        </w:rPr>
        <w:t xml:space="preserve"> Funding Routes - Collectivizing &amp; Monetizing Civil Litigation</w:t>
      </w:r>
    </w:p>
    <w:p w14:paraId="0C589763" w14:textId="77777777" w:rsidR="00EE06F3" w:rsidRDefault="00EE06F3" w:rsidP="00BC5A14">
      <w:pPr>
        <w:jc w:val="both"/>
        <w:outlineLvl w:val="0"/>
        <w:rPr>
          <w:b/>
          <w:i/>
          <w:color w:val="C00000"/>
          <w:sz w:val="22"/>
          <w:szCs w:val="22"/>
          <w:lang w:val="en-GB"/>
        </w:rPr>
      </w:pPr>
    </w:p>
    <w:p w14:paraId="1BAAE3E4" w14:textId="2C02E032" w:rsidR="00BC5A14" w:rsidRPr="00E20674" w:rsidRDefault="00094D88" w:rsidP="00BC5A14">
      <w:pPr>
        <w:jc w:val="both"/>
        <w:outlineLvl w:val="0"/>
        <w:rPr>
          <w:sz w:val="22"/>
          <w:szCs w:val="22"/>
          <w:lang w:val="en-GB"/>
        </w:rPr>
      </w:pPr>
      <w:r w:rsidRPr="00094D88">
        <w:rPr>
          <w:sz w:val="22"/>
          <w:szCs w:val="22"/>
          <w:lang w:val="en-GB"/>
        </w:rPr>
        <w:t xml:space="preserve">This panel focuses on solutions for one of the most decisive thresholds in accessing justice: litigation costs. It does so within the topic of collective actions, which in situations of mass harm have the potential to reduce litigation (and adjudication) costs due to economies of scale. Yet, for collective actions, funding plays a pivotal role as well. This panel explores the pros and cons of three routes: collective actions by or via public funding </w:t>
      </w:r>
      <w:r w:rsidRPr="00094D88">
        <w:rPr>
          <w:sz w:val="22"/>
          <w:szCs w:val="22"/>
          <w:lang w:val="en-GB"/>
        </w:rPr>
        <w:lastRenderedPageBreak/>
        <w:t>entities, semi-public consumer organizations and private entrepreneurial entities. As collective actions often result in a settlement, the panel will give special attention to such settlements and the extent to which they can or should be monitored by courts and/or other bodies. The overall aim is to provide a practice-based overview of the legal, economic and ethical issues related to the different funding routes within the context of collective actions.</w:t>
      </w:r>
    </w:p>
    <w:p w14:paraId="42A9D7F0" w14:textId="17BF7188" w:rsidR="00A37275" w:rsidRDefault="00A37275" w:rsidP="00BC5A14">
      <w:pPr>
        <w:jc w:val="both"/>
        <w:outlineLvl w:val="0"/>
        <w:rPr>
          <w:sz w:val="22"/>
          <w:szCs w:val="22"/>
          <w:lang w:val="en-GB"/>
        </w:rPr>
      </w:pPr>
    </w:p>
    <w:p w14:paraId="26732FBF" w14:textId="77777777" w:rsidR="00EE06F3" w:rsidRPr="00E20674" w:rsidRDefault="00EE06F3" w:rsidP="00BC5A14">
      <w:pPr>
        <w:jc w:val="both"/>
        <w:outlineLvl w:val="0"/>
        <w:rPr>
          <w:sz w:val="22"/>
          <w:szCs w:val="22"/>
          <w:lang w:val="en-GB"/>
        </w:rPr>
      </w:pPr>
    </w:p>
    <w:p w14:paraId="78701958" w14:textId="6693C2AF" w:rsidR="00685A1B" w:rsidRDefault="00685A1B" w:rsidP="002D5D36">
      <w:pPr>
        <w:jc w:val="both"/>
        <w:rPr>
          <w:b/>
          <w:i/>
          <w:color w:val="C00000"/>
          <w:sz w:val="22"/>
          <w:szCs w:val="22"/>
          <w:lang w:val="en-GB"/>
        </w:rPr>
      </w:pPr>
      <w:r w:rsidRPr="00E20674">
        <w:rPr>
          <w:b/>
          <w:i/>
          <w:color w:val="C00000"/>
          <w:sz w:val="22"/>
          <w:szCs w:val="22"/>
          <w:lang w:val="en-GB"/>
        </w:rPr>
        <w:t xml:space="preserve">Panel IV: Innovations in Civil Justice - Bringing Justice Closer to Citizens </w:t>
      </w:r>
    </w:p>
    <w:p w14:paraId="4DA08E63" w14:textId="77777777" w:rsidR="00EE06F3" w:rsidRDefault="00EE06F3" w:rsidP="002D5D36">
      <w:pPr>
        <w:jc w:val="both"/>
        <w:rPr>
          <w:b/>
          <w:i/>
          <w:color w:val="C00000"/>
          <w:sz w:val="22"/>
          <w:szCs w:val="22"/>
          <w:lang w:val="en-GB"/>
        </w:rPr>
      </w:pPr>
    </w:p>
    <w:p w14:paraId="40AF95AF" w14:textId="38B9E899" w:rsidR="00021FC0" w:rsidRPr="00E20674" w:rsidRDefault="002F6234" w:rsidP="00C706F0">
      <w:pPr>
        <w:jc w:val="both"/>
        <w:rPr>
          <w:sz w:val="22"/>
          <w:szCs w:val="22"/>
          <w:lang w:val="en-GB"/>
        </w:rPr>
      </w:pPr>
      <w:r w:rsidRPr="00E20674">
        <w:rPr>
          <w:sz w:val="22"/>
          <w:szCs w:val="22"/>
          <w:lang w:val="en-GB"/>
        </w:rPr>
        <w:t>Recent experiments throughout Europe show a shift towards a more low-threshold and accessible justice, with procedural innovations allowing for a more communicative, interactive and solution-oriented approach bringing justice closer to citizens. These innovations can be found for instance in the mediatory/conciliatory role of the judge, the idea of the “proximity judge” (both in terms of practice and in geographical distance) or the institution of community courts, which have a close relationship with local issues. With the presence of debt counsellors at hearings, directly accessible to those suffering debt problems, or the introduction of a free reconciliation procedure for the parties with a judge who mediates through an informal conversation, such innovations seek to design a socially effective and inclusive administration of justice. The last panel will present some of these shifts targeting litigants that – due to lack of self-reliance, in combination with the existing barriers to access to justice – are not or insufficiently accommodated in the current civil justice systems.</w:t>
      </w:r>
    </w:p>
    <w:p w14:paraId="24605889" w14:textId="77777777" w:rsidR="00854FB6" w:rsidRPr="00691F35" w:rsidRDefault="00854FB6" w:rsidP="00C706F0">
      <w:pPr>
        <w:jc w:val="both"/>
        <w:rPr>
          <w:sz w:val="22"/>
          <w:lang w:val="en-GB"/>
        </w:rPr>
      </w:pPr>
    </w:p>
    <w:p w14:paraId="7018442F" w14:textId="77777777" w:rsidR="000F0ABC" w:rsidRDefault="000F0ABC" w:rsidP="00777C68">
      <w:pPr>
        <w:jc w:val="both"/>
        <w:rPr>
          <w:b/>
          <w:sz w:val="28"/>
          <w:szCs w:val="28"/>
          <w:u w:val="single"/>
          <w:lang w:val="en-GB"/>
        </w:rPr>
      </w:pPr>
    </w:p>
    <w:p w14:paraId="1F314B13" w14:textId="7FF8350E" w:rsidR="00D533AC" w:rsidRPr="00691F35" w:rsidRDefault="00991F04" w:rsidP="00777C68">
      <w:pPr>
        <w:jc w:val="both"/>
        <w:rPr>
          <w:b/>
          <w:sz w:val="28"/>
          <w:szCs w:val="28"/>
          <w:u w:val="single"/>
          <w:lang w:val="en-GB"/>
        </w:rPr>
      </w:pPr>
      <w:r w:rsidRPr="00691F35">
        <w:rPr>
          <w:b/>
          <w:sz w:val="28"/>
          <w:szCs w:val="28"/>
          <w:u w:val="single"/>
          <w:lang w:val="en-GB"/>
        </w:rPr>
        <w:t>P</w:t>
      </w:r>
      <w:r w:rsidR="00215339" w:rsidRPr="00691F35">
        <w:rPr>
          <w:b/>
          <w:sz w:val="28"/>
          <w:szCs w:val="28"/>
          <w:u w:val="single"/>
          <w:lang w:val="en-GB"/>
        </w:rPr>
        <w:t>rogram</w:t>
      </w:r>
      <w:r w:rsidR="00C40F0C" w:rsidRPr="00691F35">
        <w:rPr>
          <w:b/>
          <w:sz w:val="28"/>
          <w:szCs w:val="28"/>
          <w:u w:val="single"/>
          <w:lang w:val="en-GB"/>
        </w:rPr>
        <w:t>me</w:t>
      </w:r>
    </w:p>
    <w:p w14:paraId="1F4845A1" w14:textId="77777777" w:rsidR="00BE6096" w:rsidRPr="00691F35" w:rsidRDefault="00BE6096" w:rsidP="00C706F0">
      <w:pPr>
        <w:jc w:val="both"/>
        <w:rPr>
          <w:sz w:val="22"/>
          <w:u w:val="single"/>
          <w:lang w:val="en-GB"/>
        </w:rPr>
      </w:pPr>
    </w:p>
    <w:p w14:paraId="30F1D4C3" w14:textId="7783FDAC" w:rsidR="0021236D" w:rsidRDefault="0021236D" w:rsidP="006D25D1">
      <w:pPr>
        <w:jc w:val="both"/>
        <w:outlineLvl w:val="0"/>
        <w:rPr>
          <w:b/>
          <w:color w:val="767171" w:themeColor="background2" w:themeShade="80"/>
          <w:sz w:val="22"/>
          <w:szCs w:val="22"/>
          <w:lang w:val="en-GB"/>
        </w:rPr>
      </w:pPr>
      <w:r w:rsidRPr="005A2191">
        <w:rPr>
          <w:b/>
          <w:color w:val="767171" w:themeColor="background2" w:themeShade="80"/>
          <w:sz w:val="22"/>
          <w:szCs w:val="22"/>
          <w:lang w:val="en-GB"/>
        </w:rPr>
        <w:t>[1</w:t>
      </w:r>
      <w:r w:rsidR="009258BE">
        <w:rPr>
          <w:b/>
          <w:color w:val="767171" w:themeColor="background2" w:themeShade="80"/>
          <w:sz w:val="22"/>
          <w:szCs w:val="22"/>
          <w:lang w:val="en-GB"/>
        </w:rPr>
        <w:t>3</w:t>
      </w:r>
      <w:r w:rsidRPr="005A2191">
        <w:rPr>
          <w:b/>
          <w:color w:val="767171" w:themeColor="background2" w:themeShade="80"/>
          <w:sz w:val="22"/>
          <w:szCs w:val="22"/>
          <w:lang w:val="en-GB"/>
        </w:rPr>
        <w:t>:</w:t>
      </w:r>
      <w:r w:rsidR="009258BE">
        <w:rPr>
          <w:b/>
          <w:color w:val="767171" w:themeColor="background2" w:themeShade="80"/>
          <w:sz w:val="22"/>
          <w:szCs w:val="22"/>
          <w:lang w:val="en-GB"/>
        </w:rPr>
        <w:t>3</w:t>
      </w:r>
      <w:r w:rsidR="001D7F40" w:rsidRPr="005A2191">
        <w:rPr>
          <w:b/>
          <w:color w:val="767171" w:themeColor="background2" w:themeShade="80"/>
          <w:sz w:val="22"/>
          <w:szCs w:val="22"/>
          <w:lang w:val="en-GB"/>
        </w:rPr>
        <w:t>0</w:t>
      </w:r>
      <w:r w:rsidR="009F6F1B">
        <w:rPr>
          <w:b/>
          <w:color w:val="767171" w:themeColor="background2" w:themeShade="80"/>
          <w:sz w:val="22"/>
          <w:szCs w:val="22"/>
          <w:lang w:val="en-GB"/>
        </w:rPr>
        <w:t xml:space="preserve"> </w:t>
      </w:r>
      <w:r w:rsidRPr="005A2191">
        <w:rPr>
          <w:b/>
          <w:color w:val="767171" w:themeColor="background2" w:themeShade="80"/>
          <w:sz w:val="22"/>
          <w:szCs w:val="22"/>
          <w:lang w:val="en-GB"/>
        </w:rPr>
        <w:t>-</w:t>
      </w:r>
      <w:r w:rsidR="009F6F1B">
        <w:rPr>
          <w:b/>
          <w:color w:val="767171" w:themeColor="background2" w:themeShade="80"/>
          <w:sz w:val="22"/>
          <w:szCs w:val="22"/>
          <w:lang w:val="en-GB"/>
        </w:rPr>
        <w:t xml:space="preserve"> </w:t>
      </w:r>
      <w:r w:rsidRPr="005A2191">
        <w:rPr>
          <w:b/>
          <w:color w:val="767171" w:themeColor="background2" w:themeShade="80"/>
          <w:sz w:val="22"/>
          <w:szCs w:val="22"/>
          <w:lang w:val="en-GB"/>
        </w:rPr>
        <w:t>1</w:t>
      </w:r>
      <w:r w:rsidR="009258BE">
        <w:rPr>
          <w:b/>
          <w:color w:val="767171" w:themeColor="background2" w:themeShade="80"/>
          <w:sz w:val="22"/>
          <w:szCs w:val="22"/>
          <w:lang w:val="en-GB"/>
        </w:rPr>
        <w:t>5</w:t>
      </w:r>
      <w:r w:rsidRPr="005A2191">
        <w:rPr>
          <w:b/>
          <w:color w:val="767171" w:themeColor="background2" w:themeShade="80"/>
          <w:sz w:val="22"/>
          <w:szCs w:val="22"/>
          <w:lang w:val="en-GB"/>
        </w:rPr>
        <w:t>:</w:t>
      </w:r>
      <w:r w:rsidR="000B6E6E">
        <w:rPr>
          <w:b/>
          <w:color w:val="767171" w:themeColor="background2" w:themeShade="80"/>
          <w:sz w:val="22"/>
          <w:szCs w:val="22"/>
          <w:lang w:val="en-GB"/>
        </w:rPr>
        <w:t>00</w:t>
      </w:r>
      <w:r w:rsidR="004B0E19" w:rsidRPr="005A2191">
        <w:rPr>
          <w:b/>
          <w:color w:val="767171" w:themeColor="background2" w:themeShade="80"/>
          <w:sz w:val="22"/>
          <w:szCs w:val="22"/>
          <w:lang w:val="en-GB"/>
        </w:rPr>
        <w:tab/>
        <w:t>C</w:t>
      </w:r>
      <w:r w:rsidRPr="005A2191">
        <w:rPr>
          <w:b/>
          <w:color w:val="767171" w:themeColor="background2" w:themeShade="80"/>
          <w:sz w:val="22"/>
          <w:szCs w:val="22"/>
          <w:lang w:val="en-GB"/>
        </w:rPr>
        <w:t>losed meeting ERC Group and Advisory Board]</w:t>
      </w:r>
    </w:p>
    <w:p w14:paraId="466EFFE4" w14:textId="77777777" w:rsidR="00AB431A" w:rsidRPr="005A2191" w:rsidRDefault="00AB431A" w:rsidP="006D25D1">
      <w:pPr>
        <w:jc w:val="both"/>
        <w:outlineLvl w:val="0"/>
        <w:rPr>
          <w:b/>
          <w:color w:val="767171" w:themeColor="background2" w:themeShade="80"/>
          <w:sz w:val="22"/>
          <w:szCs w:val="22"/>
          <w:lang w:val="en-GB"/>
        </w:rPr>
      </w:pPr>
    </w:p>
    <w:p w14:paraId="6786AF86" w14:textId="77777777" w:rsidR="00C01441" w:rsidRPr="005A2191" w:rsidRDefault="00C01441" w:rsidP="006D25D1">
      <w:pPr>
        <w:jc w:val="both"/>
        <w:outlineLvl w:val="0"/>
        <w:rPr>
          <w:b/>
          <w:color w:val="C00000"/>
          <w:sz w:val="22"/>
          <w:szCs w:val="22"/>
          <w:lang w:val="en-GB"/>
        </w:rPr>
      </w:pPr>
    </w:p>
    <w:p w14:paraId="18C3D593" w14:textId="4A130418" w:rsidR="009043C6" w:rsidRPr="005A2191" w:rsidRDefault="008E0D56" w:rsidP="006D25D1">
      <w:pPr>
        <w:jc w:val="both"/>
        <w:outlineLvl w:val="0"/>
        <w:rPr>
          <w:b/>
          <w:color w:val="C00000"/>
          <w:sz w:val="22"/>
          <w:szCs w:val="22"/>
          <w:lang w:val="en-GB"/>
        </w:rPr>
      </w:pPr>
      <w:r w:rsidRPr="005A2191">
        <w:rPr>
          <w:b/>
          <w:color w:val="C00000"/>
          <w:sz w:val="22"/>
          <w:szCs w:val="22"/>
          <w:lang w:val="en-GB"/>
        </w:rPr>
        <w:t>Monday 1</w:t>
      </w:r>
      <w:r w:rsidR="00FC3552" w:rsidRPr="005A2191">
        <w:rPr>
          <w:b/>
          <w:color w:val="C00000"/>
          <w:sz w:val="22"/>
          <w:szCs w:val="22"/>
          <w:lang w:val="en-GB"/>
        </w:rPr>
        <w:t>6</w:t>
      </w:r>
      <w:r w:rsidRPr="005A2191">
        <w:rPr>
          <w:b/>
          <w:color w:val="C00000"/>
          <w:sz w:val="22"/>
          <w:szCs w:val="22"/>
          <w:lang w:val="en-GB"/>
        </w:rPr>
        <w:t xml:space="preserve"> November</w:t>
      </w:r>
      <w:r w:rsidR="00D90A01" w:rsidRPr="005A2191">
        <w:rPr>
          <w:b/>
          <w:color w:val="C00000"/>
          <w:sz w:val="22"/>
          <w:szCs w:val="22"/>
          <w:lang w:val="en-GB"/>
        </w:rPr>
        <w:t xml:space="preserve"> 20</w:t>
      </w:r>
      <w:r w:rsidR="00FC3552" w:rsidRPr="005A2191">
        <w:rPr>
          <w:b/>
          <w:color w:val="C00000"/>
          <w:sz w:val="22"/>
          <w:szCs w:val="22"/>
          <w:lang w:val="en-GB"/>
        </w:rPr>
        <w:t>20</w:t>
      </w:r>
      <w:r w:rsidR="00EE7D22">
        <w:rPr>
          <w:b/>
          <w:color w:val="C00000"/>
          <w:sz w:val="22"/>
          <w:szCs w:val="22"/>
          <w:lang w:val="en-GB"/>
        </w:rPr>
        <w:t xml:space="preserve"> </w:t>
      </w:r>
      <w:r w:rsidR="00EE7D22" w:rsidRPr="00EE7D22">
        <w:rPr>
          <w:b/>
          <w:color w:val="C00000"/>
          <w:sz w:val="22"/>
          <w:szCs w:val="22"/>
          <w:lang w:val="en-GB"/>
        </w:rPr>
        <w:t>[</w:t>
      </w:r>
      <w:proofErr w:type="spellStart"/>
      <w:r w:rsidR="00EE7D22" w:rsidRPr="00EE7D22">
        <w:rPr>
          <w:b/>
          <w:color w:val="C00000"/>
          <w:sz w:val="22"/>
          <w:szCs w:val="22"/>
          <w:lang w:val="en-GB"/>
        </w:rPr>
        <w:t>Forumzaal</w:t>
      </w:r>
      <w:proofErr w:type="spellEnd"/>
      <w:r w:rsidR="00EE7D22">
        <w:rPr>
          <w:b/>
          <w:color w:val="C00000"/>
          <w:sz w:val="22"/>
          <w:szCs w:val="22"/>
          <w:lang w:val="en-GB"/>
        </w:rPr>
        <w:t>, Erasmus University Rotterdam</w:t>
      </w:r>
      <w:r w:rsidR="00EE7D22" w:rsidRPr="00EE7D22">
        <w:rPr>
          <w:b/>
          <w:color w:val="C00000"/>
          <w:sz w:val="22"/>
          <w:szCs w:val="22"/>
          <w:lang w:val="en-GB"/>
        </w:rPr>
        <w:t>]</w:t>
      </w:r>
    </w:p>
    <w:p w14:paraId="2BE51450" w14:textId="77777777" w:rsidR="009043C6" w:rsidRPr="005A2191" w:rsidRDefault="009043C6" w:rsidP="00C706F0">
      <w:pPr>
        <w:jc w:val="both"/>
        <w:rPr>
          <w:sz w:val="22"/>
          <w:szCs w:val="22"/>
          <w:u w:val="single"/>
          <w:lang w:val="en-GB"/>
        </w:rPr>
      </w:pPr>
    </w:p>
    <w:p w14:paraId="0E49057A" w14:textId="79F11C72" w:rsidR="00CC4EAE" w:rsidRPr="005A2191" w:rsidRDefault="00906625" w:rsidP="00C706F0">
      <w:pPr>
        <w:jc w:val="both"/>
        <w:rPr>
          <w:b/>
          <w:sz w:val="22"/>
          <w:szCs w:val="22"/>
          <w:lang w:val="en-GB"/>
        </w:rPr>
      </w:pPr>
      <w:r>
        <w:rPr>
          <w:b/>
          <w:sz w:val="22"/>
          <w:szCs w:val="22"/>
          <w:lang w:val="en-GB"/>
        </w:rPr>
        <w:t>16</w:t>
      </w:r>
      <w:r w:rsidR="0073055C" w:rsidRPr="005A2191">
        <w:rPr>
          <w:b/>
          <w:sz w:val="22"/>
          <w:szCs w:val="22"/>
          <w:lang w:val="en-GB"/>
        </w:rPr>
        <w:t>:</w:t>
      </w:r>
      <w:r>
        <w:rPr>
          <w:b/>
          <w:sz w:val="22"/>
          <w:szCs w:val="22"/>
          <w:lang w:val="en-GB"/>
        </w:rPr>
        <w:t>00</w:t>
      </w:r>
      <w:r w:rsidR="0073055C" w:rsidRPr="005A2191">
        <w:rPr>
          <w:b/>
          <w:sz w:val="22"/>
          <w:szCs w:val="22"/>
          <w:lang w:val="en-GB"/>
        </w:rPr>
        <w:t xml:space="preserve"> </w:t>
      </w:r>
      <w:r w:rsidR="009F6F1B">
        <w:rPr>
          <w:b/>
          <w:sz w:val="22"/>
          <w:szCs w:val="22"/>
          <w:lang w:val="en-GB"/>
        </w:rPr>
        <w:t>-</w:t>
      </w:r>
      <w:r w:rsidR="0073055C" w:rsidRPr="005A2191">
        <w:rPr>
          <w:b/>
          <w:sz w:val="22"/>
          <w:szCs w:val="22"/>
          <w:lang w:val="en-GB"/>
        </w:rPr>
        <w:t xml:space="preserve"> 1</w:t>
      </w:r>
      <w:r>
        <w:rPr>
          <w:b/>
          <w:sz w:val="22"/>
          <w:szCs w:val="22"/>
          <w:lang w:val="en-GB"/>
        </w:rPr>
        <w:t>6</w:t>
      </w:r>
      <w:r w:rsidR="0073055C" w:rsidRPr="005A2191">
        <w:rPr>
          <w:b/>
          <w:sz w:val="22"/>
          <w:szCs w:val="22"/>
          <w:lang w:val="en-GB"/>
        </w:rPr>
        <w:t>:15</w:t>
      </w:r>
      <w:r w:rsidR="00FC0B3A" w:rsidRPr="005A2191">
        <w:rPr>
          <w:b/>
          <w:sz w:val="22"/>
          <w:szCs w:val="22"/>
          <w:lang w:val="en-GB"/>
        </w:rPr>
        <w:tab/>
      </w:r>
      <w:r w:rsidR="0093479D" w:rsidRPr="005A2191">
        <w:rPr>
          <w:b/>
          <w:sz w:val="22"/>
          <w:szCs w:val="22"/>
          <w:lang w:val="en-GB"/>
        </w:rPr>
        <w:t>Registration</w:t>
      </w:r>
    </w:p>
    <w:p w14:paraId="2263C694" w14:textId="77777777" w:rsidR="0093479D" w:rsidRPr="005A2191" w:rsidRDefault="0093479D" w:rsidP="00C706F0">
      <w:pPr>
        <w:jc w:val="both"/>
        <w:rPr>
          <w:sz w:val="22"/>
          <w:szCs w:val="22"/>
          <w:lang w:val="en-GB"/>
        </w:rPr>
      </w:pPr>
    </w:p>
    <w:p w14:paraId="6DA4F9D2" w14:textId="2F656F62" w:rsidR="00CE78BD" w:rsidRPr="00554C70" w:rsidRDefault="0073055C" w:rsidP="00C706F0">
      <w:pPr>
        <w:jc w:val="both"/>
        <w:rPr>
          <w:sz w:val="22"/>
          <w:szCs w:val="22"/>
          <w:lang w:val="nl-NL"/>
        </w:rPr>
      </w:pPr>
      <w:r w:rsidRPr="00554C70">
        <w:rPr>
          <w:b/>
          <w:sz w:val="22"/>
          <w:szCs w:val="22"/>
          <w:lang w:val="nl-NL"/>
        </w:rPr>
        <w:t>1</w:t>
      </w:r>
      <w:r w:rsidR="00906625" w:rsidRPr="00554C70">
        <w:rPr>
          <w:b/>
          <w:sz w:val="22"/>
          <w:szCs w:val="22"/>
          <w:lang w:val="nl-NL"/>
        </w:rPr>
        <w:t>6</w:t>
      </w:r>
      <w:r w:rsidRPr="00554C70">
        <w:rPr>
          <w:b/>
          <w:sz w:val="22"/>
          <w:szCs w:val="22"/>
          <w:lang w:val="nl-NL"/>
        </w:rPr>
        <w:t xml:space="preserve">:15 </w:t>
      </w:r>
      <w:r w:rsidR="009F6F1B" w:rsidRPr="00554C70">
        <w:rPr>
          <w:b/>
          <w:sz w:val="22"/>
          <w:szCs w:val="22"/>
          <w:lang w:val="nl-NL"/>
        </w:rPr>
        <w:t>-</w:t>
      </w:r>
      <w:r w:rsidRPr="00554C70">
        <w:rPr>
          <w:b/>
          <w:sz w:val="22"/>
          <w:szCs w:val="22"/>
          <w:lang w:val="nl-NL"/>
        </w:rPr>
        <w:t xml:space="preserve"> 1</w:t>
      </w:r>
      <w:r w:rsidR="00906625" w:rsidRPr="00554C70">
        <w:rPr>
          <w:b/>
          <w:sz w:val="22"/>
          <w:szCs w:val="22"/>
          <w:lang w:val="nl-NL"/>
        </w:rPr>
        <w:t>6</w:t>
      </w:r>
      <w:r w:rsidRPr="00554C70">
        <w:rPr>
          <w:b/>
          <w:sz w:val="22"/>
          <w:szCs w:val="22"/>
          <w:lang w:val="nl-NL"/>
        </w:rPr>
        <w:t>:30</w:t>
      </w:r>
      <w:r w:rsidR="00FC0B3A" w:rsidRPr="00554C70">
        <w:rPr>
          <w:b/>
          <w:sz w:val="22"/>
          <w:szCs w:val="22"/>
          <w:lang w:val="nl-NL"/>
        </w:rPr>
        <w:tab/>
      </w:r>
      <w:r w:rsidRPr="00554C70">
        <w:rPr>
          <w:b/>
          <w:sz w:val="22"/>
          <w:szCs w:val="22"/>
          <w:lang w:val="nl-NL"/>
        </w:rPr>
        <w:t>Welcome</w:t>
      </w:r>
      <w:r w:rsidR="00CE78BD" w:rsidRPr="00554C70">
        <w:rPr>
          <w:sz w:val="22"/>
          <w:szCs w:val="22"/>
          <w:lang w:val="nl-NL"/>
        </w:rPr>
        <w:t xml:space="preserve"> </w:t>
      </w:r>
    </w:p>
    <w:p w14:paraId="085322C4" w14:textId="77777777" w:rsidR="009F6F1B" w:rsidRPr="00554C70" w:rsidRDefault="009F6F1B" w:rsidP="00C706F0">
      <w:pPr>
        <w:jc w:val="both"/>
        <w:rPr>
          <w:b/>
          <w:sz w:val="22"/>
          <w:szCs w:val="22"/>
          <w:lang w:val="nl-NL"/>
        </w:rPr>
      </w:pPr>
    </w:p>
    <w:p w14:paraId="0BC2A020" w14:textId="6CD406D7" w:rsidR="0093479D" w:rsidRPr="00554C70" w:rsidRDefault="001863E9" w:rsidP="00AB431A">
      <w:pPr>
        <w:ind w:left="708" w:firstLine="708"/>
        <w:jc w:val="both"/>
        <w:rPr>
          <w:bCs/>
          <w:iCs/>
          <w:sz w:val="22"/>
          <w:szCs w:val="22"/>
          <w:lang w:val="nl-NL"/>
        </w:rPr>
      </w:pPr>
      <w:r w:rsidRPr="00554C70">
        <w:rPr>
          <w:bCs/>
          <w:iCs/>
          <w:sz w:val="22"/>
          <w:szCs w:val="22"/>
          <w:lang w:val="nl-NL"/>
        </w:rPr>
        <w:t>Xandra Kramer</w:t>
      </w:r>
      <w:r w:rsidR="000B6E6E" w:rsidRPr="00554C70">
        <w:rPr>
          <w:bCs/>
          <w:iCs/>
          <w:sz w:val="22"/>
          <w:szCs w:val="22"/>
          <w:lang w:val="nl-NL"/>
        </w:rPr>
        <w:t xml:space="preserve">, Betül Kas &amp; Ilja Tillema </w:t>
      </w:r>
    </w:p>
    <w:p w14:paraId="5146C480" w14:textId="77777777" w:rsidR="006A60E1" w:rsidRPr="00554C70" w:rsidRDefault="006A60E1" w:rsidP="00C706F0">
      <w:pPr>
        <w:jc w:val="both"/>
        <w:rPr>
          <w:sz w:val="22"/>
          <w:szCs w:val="22"/>
          <w:lang w:val="nl-NL"/>
        </w:rPr>
      </w:pPr>
    </w:p>
    <w:p w14:paraId="2CD202D4" w14:textId="65341946" w:rsidR="00FC0B3A" w:rsidRDefault="0073055C" w:rsidP="00193358">
      <w:pPr>
        <w:ind w:left="1418" w:hanging="1418"/>
        <w:jc w:val="both"/>
        <w:rPr>
          <w:b/>
          <w:sz w:val="22"/>
          <w:szCs w:val="22"/>
          <w:lang w:val="en-GB"/>
        </w:rPr>
      </w:pPr>
      <w:r w:rsidRPr="005A2191">
        <w:rPr>
          <w:b/>
          <w:sz w:val="22"/>
          <w:szCs w:val="22"/>
          <w:lang w:val="en-GB"/>
        </w:rPr>
        <w:t>1</w:t>
      </w:r>
      <w:r w:rsidR="00906625">
        <w:rPr>
          <w:b/>
          <w:sz w:val="22"/>
          <w:szCs w:val="22"/>
          <w:lang w:val="en-GB"/>
        </w:rPr>
        <w:t>6</w:t>
      </w:r>
      <w:r w:rsidRPr="005A2191">
        <w:rPr>
          <w:b/>
          <w:sz w:val="22"/>
          <w:szCs w:val="22"/>
          <w:lang w:val="en-GB"/>
        </w:rPr>
        <w:t xml:space="preserve">:30 </w:t>
      </w:r>
      <w:r w:rsidR="009F6F1B">
        <w:rPr>
          <w:b/>
          <w:sz w:val="22"/>
          <w:szCs w:val="22"/>
          <w:lang w:val="en-GB"/>
        </w:rPr>
        <w:t xml:space="preserve">- </w:t>
      </w:r>
      <w:r w:rsidRPr="005A2191">
        <w:rPr>
          <w:b/>
          <w:sz w:val="22"/>
          <w:szCs w:val="22"/>
          <w:lang w:val="en-GB"/>
        </w:rPr>
        <w:t>1</w:t>
      </w:r>
      <w:r w:rsidR="00906625">
        <w:rPr>
          <w:b/>
          <w:sz w:val="22"/>
          <w:szCs w:val="22"/>
          <w:lang w:val="en-GB"/>
        </w:rPr>
        <w:t>7</w:t>
      </w:r>
      <w:r w:rsidRPr="005A2191">
        <w:rPr>
          <w:b/>
          <w:sz w:val="22"/>
          <w:szCs w:val="22"/>
          <w:lang w:val="en-GB"/>
        </w:rPr>
        <w:t>:1</w:t>
      </w:r>
      <w:r w:rsidR="009F6F1B">
        <w:rPr>
          <w:b/>
          <w:sz w:val="22"/>
          <w:szCs w:val="22"/>
          <w:lang w:val="en-GB"/>
        </w:rPr>
        <w:t>0</w:t>
      </w:r>
      <w:r w:rsidR="00FC0B3A" w:rsidRPr="005A2191">
        <w:rPr>
          <w:b/>
          <w:sz w:val="22"/>
          <w:szCs w:val="22"/>
          <w:lang w:val="en-GB"/>
        </w:rPr>
        <w:tab/>
        <w:t>Keynote</w:t>
      </w:r>
    </w:p>
    <w:p w14:paraId="26475947" w14:textId="77777777" w:rsidR="009F6F1B" w:rsidRPr="005A2191" w:rsidRDefault="009F6F1B" w:rsidP="00193358">
      <w:pPr>
        <w:ind w:left="1418" w:hanging="1418"/>
        <w:jc w:val="both"/>
        <w:rPr>
          <w:b/>
          <w:sz w:val="22"/>
          <w:szCs w:val="22"/>
          <w:lang w:val="en-GB"/>
        </w:rPr>
      </w:pPr>
    </w:p>
    <w:p w14:paraId="548EC19E" w14:textId="1FFE9D63" w:rsidR="00CB079A" w:rsidRPr="009F6F1B" w:rsidRDefault="009F6F1B" w:rsidP="00AB431A">
      <w:pPr>
        <w:ind w:left="708" w:firstLine="708"/>
        <w:jc w:val="both"/>
        <w:rPr>
          <w:bCs/>
          <w:iCs/>
          <w:sz w:val="22"/>
          <w:szCs w:val="22"/>
          <w:lang w:val="en-GB"/>
        </w:rPr>
      </w:pPr>
      <w:proofErr w:type="spellStart"/>
      <w:r w:rsidRPr="009F6F1B">
        <w:rPr>
          <w:bCs/>
          <w:iCs/>
          <w:sz w:val="22"/>
          <w:szCs w:val="22"/>
          <w:lang w:val="en-GB"/>
        </w:rPr>
        <w:t>Hrvoje</w:t>
      </w:r>
      <w:proofErr w:type="spellEnd"/>
      <w:r w:rsidRPr="009F6F1B">
        <w:rPr>
          <w:bCs/>
          <w:iCs/>
          <w:sz w:val="22"/>
          <w:szCs w:val="22"/>
          <w:lang w:val="en-GB"/>
        </w:rPr>
        <w:t xml:space="preserve"> </w:t>
      </w:r>
      <w:proofErr w:type="spellStart"/>
      <w:r w:rsidRPr="009F6F1B">
        <w:rPr>
          <w:bCs/>
          <w:iCs/>
          <w:sz w:val="22"/>
          <w:szCs w:val="22"/>
          <w:lang w:val="en-GB"/>
        </w:rPr>
        <w:t>Grubisic</w:t>
      </w:r>
      <w:proofErr w:type="spellEnd"/>
      <w:r w:rsidRPr="009F6F1B">
        <w:rPr>
          <w:bCs/>
          <w:iCs/>
          <w:sz w:val="22"/>
          <w:szCs w:val="22"/>
          <w:lang w:val="en-GB"/>
        </w:rPr>
        <w:t xml:space="preserve"> </w:t>
      </w:r>
      <w:r>
        <w:rPr>
          <w:bCs/>
          <w:iCs/>
          <w:sz w:val="22"/>
          <w:szCs w:val="22"/>
          <w:lang w:val="en-GB"/>
        </w:rPr>
        <w:t>(</w:t>
      </w:r>
      <w:r w:rsidRPr="009F6F1B">
        <w:rPr>
          <w:bCs/>
          <w:iCs/>
          <w:sz w:val="22"/>
          <w:szCs w:val="22"/>
          <w:lang w:val="en-GB"/>
        </w:rPr>
        <w:t xml:space="preserve">DG Justice </w:t>
      </w:r>
      <w:r>
        <w:rPr>
          <w:bCs/>
          <w:iCs/>
          <w:sz w:val="22"/>
          <w:szCs w:val="22"/>
          <w:lang w:val="en-GB"/>
        </w:rPr>
        <w:t>and Consumer, European Commission)</w:t>
      </w:r>
    </w:p>
    <w:p w14:paraId="40FCB18D" w14:textId="77777777" w:rsidR="009F6F1B" w:rsidRPr="005A2191" w:rsidRDefault="009F6F1B" w:rsidP="00C706F0">
      <w:pPr>
        <w:jc w:val="both"/>
        <w:rPr>
          <w:sz w:val="22"/>
          <w:szCs w:val="22"/>
          <w:lang w:val="en-GB"/>
        </w:rPr>
      </w:pPr>
    </w:p>
    <w:p w14:paraId="03A6ACA2" w14:textId="6139664B" w:rsidR="0093479D" w:rsidRDefault="0073055C" w:rsidP="00C706F0">
      <w:pPr>
        <w:jc w:val="both"/>
        <w:rPr>
          <w:b/>
          <w:i/>
          <w:sz w:val="22"/>
          <w:szCs w:val="22"/>
          <w:lang w:val="en-GB"/>
        </w:rPr>
      </w:pPr>
      <w:r w:rsidRPr="005A2191">
        <w:rPr>
          <w:b/>
          <w:sz w:val="22"/>
          <w:szCs w:val="22"/>
          <w:lang w:val="en-GB"/>
        </w:rPr>
        <w:t>1</w:t>
      </w:r>
      <w:r w:rsidR="00906625">
        <w:rPr>
          <w:b/>
          <w:sz w:val="22"/>
          <w:szCs w:val="22"/>
          <w:lang w:val="en-GB"/>
        </w:rPr>
        <w:t>7</w:t>
      </w:r>
      <w:r w:rsidRPr="005A2191">
        <w:rPr>
          <w:b/>
          <w:sz w:val="22"/>
          <w:szCs w:val="22"/>
          <w:lang w:val="en-GB"/>
        </w:rPr>
        <w:t>:1</w:t>
      </w:r>
      <w:r w:rsidR="00333C02">
        <w:rPr>
          <w:b/>
          <w:sz w:val="22"/>
          <w:szCs w:val="22"/>
          <w:lang w:val="en-GB"/>
        </w:rPr>
        <w:t>0</w:t>
      </w:r>
      <w:r w:rsidRPr="005A2191">
        <w:rPr>
          <w:b/>
          <w:sz w:val="22"/>
          <w:szCs w:val="22"/>
          <w:lang w:val="en-GB"/>
        </w:rPr>
        <w:t xml:space="preserve"> </w:t>
      </w:r>
      <w:r w:rsidR="00333C02">
        <w:rPr>
          <w:b/>
          <w:sz w:val="22"/>
          <w:szCs w:val="22"/>
          <w:lang w:val="en-GB"/>
        </w:rPr>
        <w:t>-</w:t>
      </w:r>
      <w:r w:rsidRPr="005A2191">
        <w:rPr>
          <w:b/>
          <w:sz w:val="22"/>
          <w:szCs w:val="22"/>
          <w:lang w:val="en-GB"/>
        </w:rPr>
        <w:t xml:space="preserve"> 1</w:t>
      </w:r>
      <w:r w:rsidR="00906625">
        <w:rPr>
          <w:b/>
          <w:sz w:val="22"/>
          <w:szCs w:val="22"/>
          <w:lang w:val="en-GB"/>
        </w:rPr>
        <w:t>9</w:t>
      </w:r>
      <w:r w:rsidRPr="005A2191">
        <w:rPr>
          <w:b/>
          <w:sz w:val="22"/>
          <w:szCs w:val="22"/>
          <w:lang w:val="en-GB"/>
        </w:rPr>
        <w:t>:0</w:t>
      </w:r>
      <w:r w:rsidR="00487B77">
        <w:rPr>
          <w:b/>
          <w:sz w:val="22"/>
          <w:szCs w:val="22"/>
          <w:lang w:val="en-GB"/>
        </w:rPr>
        <w:t>0</w:t>
      </w:r>
      <w:r w:rsidR="00193358" w:rsidRPr="005A2191">
        <w:rPr>
          <w:b/>
          <w:sz w:val="22"/>
          <w:szCs w:val="22"/>
          <w:lang w:val="en-GB"/>
        </w:rPr>
        <w:tab/>
      </w:r>
      <w:r w:rsidR="00E338FC" w:rsidRPr="005A2191">
        <w:rPr>
          <w:b/>
          <w:sz w:val="22"/>
          <w:szCs w:val="22"/>
          <w:lang w:val="en-GB"/>
        </w:rPr>
        <w:t xml:space="preserve">Panel </w:t>
      </w:r>
      <w:r w:rsidRPr="005A2191">
        <w:rPr>
          <w:b/>
          <w:sz w:val="22"/>
          <w:szCs w:val="22"/>
          <w:lang w:val="en-GB"/>
        </w:rPr>
        <w:t>I</w:t>
      </w:r>
      <w:r w:rsidR="00E338FC" w:rsidRPr="005A2191">
        <w:rPr>
          <w:b/>
          <w:sz w:val="22"/>
          <w:szCs w:val="22"/>
          <w:lang w:val="en-GB"/>
        </w:rPr>
        <w:t xml:space="preserve">: </w:t>
      </w:r>
      <w:r w:rsidR="00084871" w:rsidRPr="00084871">
        <w:rPr>
          <w:b/>
          <w:i/>
          <w:sz w:val="22"/>
          <w:szCs w:val="22"/>
          <w:lang w:val="en-GB"/>
        </w:rPr>
        <w:t>Shaping the Interaction between Formal and Informal Justice</w:t>
      </w:r>
    </w:p>
    <w:p w14:paraId="3DCD5F7E" w14:textId="5D7E7F12" w:rsidR="00A42102" w:rsidRDefault="00A42102" w:rsidP="00C706F0">
      <w:pPr>
        <w:jc w:val="both"/>
        <w:rPr>
          <w:b/>
          <w:i/>
          <w:sz w:val="22"/>
          <w:szCs w:val="22"/>
          <w:lang w:val="en-GB"/>
        </w:rPr>
      </w:pPr>
    </w:p>
    <w:p w14:paraId="58DDC70E" w14:textId="46E210AC" w:rsidR="003272BF" w:rsidRDefault="003272BF" w:rsidP="00C706F0">
      <w:pPr>
        <w:jc w:val="both"/>
        <w:rPr>
          <w:b/>
          <w:iCs/>
          <w:sz w:val="22"/>
          <w:szCs w:val="22"/>
          <w:lang w:val="en-GB"/>
        </w:rPr>
      </w:pPr>
      <w:r>
        <w:rPr>
          <w:b/>
          <w:i/>
          <w:sz w:val="22"/>
          <w:szCs w:val="22"/>
          <w:lang w:val="en-GB"/>
        </w:rPr>
        <w:tab/>
      </w:r>
      <w:r>
        <w:rPr>
          <w:b/>
          <w:i/>
          <w:sz w:val="22"/>
          <w:szCs w:val="22"/>
          <w:lang w:val="en-GB"/>
        </w:rPr>
        <w:tab/>
      </w:r>
      <w:r>
        <w:rPr>
          <w:b/>
          <w:iCs/>
          <w:sz w:val="22"/>
          <w:szCs w:val="22"/>
          <w:lang w:val="en-GB"/>
        </w:rPr>
        <w:t xml:space="preserve">Chair: </w:t>
      </w:r>
      <w:r w:rsidRPr="00A65F49">
        <w:rPr>
          <w:b/>
          <w:iCs/>
          <w:sz w:val="22"/>
          <w:szCs w:val="22"/>
          <w:lang w:val="en-GB"/>
        </w:rPr>
        <w:t>Elisabetta Silvestri</w:t>
      </w:r>
      <w:r w:rsidRPr="003272BF">
        <w:rPr>
          <w:b/>
          <w:iCs/>
          <w:sz w:val="22"/>
          <w:szCs w:val="22"/>
          <w:lang w:val="en-GB"/>
        </w:rPr>
        <w:t xml:space="preserve"> </w:t>
      </w:r>
      <w:r w:rsidR="006910C6">
        <w:rPr>
          <w:b/>
          <w:iCs/>
          <w:sz w:val="22"/>
          <w:szCs w:val="22"/>
          <w:lang w:val="en-GB"/>
        </w:rPr>
        <w:t>(University of Pavia)</w:t>
      </w:r>
    </w:p>
    <w:p w14:paraId="217D874D" w14:textId="77777777" w:rsidR="003272BF" w:rsidRPr="003272BF" w:rsidRDefault="003272BF" w:rsidP="00C706F0">
      <w:pPr>
        <w:jc w:val="both"/>
        <w:rPr>
          <w:b/>
          <w:iCs/>
          <w:sz w:val="22"/>
          <w:szCs w:val="22"/>
          <w:lang w:val="en-GB"/>
        </w:rPr>
      </w:pPr>
    </w:p>
    <w:p w14:paraId="77F93BC1" w14:textId="77777777" w:rsidR="00EE3BA0" w:rsidRDefault="00487B77" w:rsidP="00AB431A">
      <w:pPr>
        <w:ind w:left="708" w:firstLine="708"/>
        <w:jc w:val="both"/>
        <w:rPr>
          <w:bCs/>
          <w:iCs/>
          <w:sz w:val="22"/>
          <w:szCs w:val="22"/>
          <w:lang w:val="en-GB"/>
        </w:rPr>
      </w:pPr>
      <w:r>
        <w:rPr>
          <w:bCs/>
          <w:iCs/>
          <w:sz w:val="22"/>
          <w:szCs w:val="22"/>
          <w:lang w:val="en-GB"/>
        </w:rPr>
        <w:t>1</w:t>
      </w:r>
      <w:r w:rsidR="00906625">
        <w:rPr>
          <w:bCs/>
          <w:iCs/>
          <w:sz w:val="22"/>
          <w:szCs w:val="22"/>
          <w:lang w:val="en-GB"/>
        </w:rPr>
        <w:t>7</w:t>
      </w:r>
      <w:r w:rsidR="00A42102" w:rsidRPr="005A2191">
        <w:rPr>
          <w:bCs/>
          <w:iCs/>
          <w:sz w:val="22"/>
          <w:szCs w:val="22"/>
          <w:lang w:val="en-GB"/>
        </w:rPr>
        <w:t>:</w:t>
      </w:r>
      <w:r>
        <w:rPr>
          <w:bCs/>
          <w:iCs/>
          <w:sz w:val="22"/>
          <w:szCs w:val="22"/>
          <w:lang w:val="en-GB"/>
        </w:rPr>
        <w:t>1</w:t>
      </w:r>
      <w:r w:rsidR="00A42102" w:rsidRPr="005A2191">
        <w:rPr>
          <w:bCs/>
          <w:iCs/>
          <w:sz w:val="22"/>
          <w:szCs w:val="22"/>
          <w:lang w:val="en-GB"/>
        </w:rPr>
        <w:t xml:space="preserve">0 - </w:t>
      </w:r>
      <w:r>
        <w:rPr>
          <w:bCs/>
          <w:iCs/>
          <w:sz w:val="22"/>
          <w:szCs w:val="22"/>
          <w:lang w:val="en-GB"/>
        </w:rPr>
        <w:t>1</w:t>
      </w:r>
      <w:r w:rsidR="00906625">
        <w:rPr>
          <w:bCs/>
          <w:iCs/>
          <w:sz w:val="22"/>
          <w:szCs w:val="22"/>
          <w:lang w:val="en-GB"/>
        </w:rPr>
        <w:t>7</w:t>
      </w:r>
      <w:r w:rsidR="00A42102" w:rsidRPr="005A2191">
        <w:rPr>
          <w:bCs/>
          <w:iCs/>
          <w:sz w:val="22"/>
          <w:szCs w:val="22"/>
          <w:lang w:val="en-GB"/>
        </w:rPr>
        <w:t>:</w:t>
      </w:r>
      <w:r>
        <w:rPr>
          <w:bCs/>
          <w:iCs/>
          <w:sz w:val="22"/>
          <w:szCs w:val="22"/>
          <w:lang w:val="en-GB"/>
        </w:rPr>
        <w:t>30</w:t>
      </w:r>
      <w:r w:rsidR="00A42102" w:rsidRPr="005A2191">
        <w:rPr>
          <w:bCs/>
          <w:iCs/>
          <w:sz w:val="22"/>
          <w:szCs w:val="22"/>
          <w:lang w:val="en-GB"/>
        </w:rPr>
        <w:t xml:space="preserve"> </w:t>
      </w:r>
      <w:r w:rsidR="00A42102" w:rsidRPr="005A2191">
        <w:rPr>
          <w:bCs/>
          <w:iCs/>
          <w:sz w:val="22"/>
          <w:szCs w:val="22"/>
          <w:lang w:val="en-GB"/>
        </w:rPr>
        <w:tab/>
      </w:r>
      <w:r w:rsidR="00EE3BA0">
        <w:rPr>
          <w:bCs/>
          <w:iCs/>
          <w:sz w:val="22"/>
          <w:szCs w:val="22"/>
          <w:lang w:val="en-GB"/>
        </w:rPr>
        <w:t>Diana Wallis (</w:t>
      </w:r>
      <w:r w:rsidR="00EE3BA0" w:rsidRPr="004D5F0F">
        <w:rPr>
          <w:bCs/>
          <w:iCs/>
          <w:sz w:val="22"/>
          <w:szCs w:val="22"/>
          <w:lang w:val="en-GB"/>
        </w:rPr>
        <w:t>Hull University</w:t>
      </w:r>
      <w:r w:rsidR="00EE3BA0">
        <w:rPr>
          <w:bCs/>
          <w:iCs/>
          <w:sz w:val="22"/>
          <w:szCs w:val="22"/>
          <w:lang w:val="en-GB"/>
        </w:rPr>
        <w:t>; f</w:t>
      </w:r>
      <w:r w:rsidR="00EE3BA0" w:rsidRPr="004D5F0F">
        <w:rPr>
          <w:bCs/>
          <w:iCs/>
          <w:sz w:val="22"/>
          <w:szCs w:val="22"/>
          <w:lang w:val="en-GB"/>
        </w:rPr>
        <w:t xml:space="preserve">ormer </w:t>
      </w:r>
      <w:r w:rsidR="00EE3BA0">
        <w:rPr>
          <w:bCs/>
          <w:iCs/>
          <w:sz w:val="22"/>
          <w:szCs w:val="22"/>
          <w:lang w:val="en-GB"/>
        </w:rPr>
        <w:t>ELI president)</w:t>
      </w:r>
    </w:p>
    <w:p w14:paraId="38A27F6F" w14:textId="2DC6237A" w:rsidR="00A42102" w:rsidRPr="00A65F49" w:rsidRDefault="00487B77" w:rsidP="00AB431A">
      <w:pPr>
        <w:ind w:left="708" w:firstLine="708"/>
        <w:jc w:val="both"/>
        <w:rPr>
          <w:bCs/>
          <w:iCs/>
          <w:sz w:val="22"/>
          <w:szCs w:val="22"/>
          <w:lang w:val="en-GB"/>
        </w:rPr>
      </w:pPr>
      <w:r w:rsidRPr="00A65F49">
        <w:rPr>
          <w:bCs/>
          <w:iCs/>
          <w:sz w:val="22"/>
          <w:szCs w:val="22"/>
          <w:lang w:val="en-GB"/>
        </w:rPr>
        <w:t>1</w:t>
      </w:r>
      <w:r w:rsidR="00906625">
        <w:rPr>
          <w:bCs/>
          <w:iCs/>
          <w:sz w:val="22"/>
          <w:szCs w:val="22"/>
          <w:lang w:val="en-GB"/>
        </w:rPr>
        <w:t>7</w:t>
      </w:r>
      <w:r w:rsidR="00A42102" w:rsidRPr="00A65F49">
        <w:rPr>
          <w:bCs/>
          <w:iCs/>
          <w:sz w:val="22"/>
          <w:szCs w:val="22"/>
          <w:lang w:val="en-GB"/>
        </w:rPr>
        <w:t>:</w:t>
      </w:r>
      <w:r w:rsidRPr="00A65F49">
        <w:rPr>
          <w:bCs/>
          <w:iCs/>
          <w:sz w:val="22"/>
          <w:szCs w:val="22"/>
          <w:lang w:val="en-GB"/>
        </w:rPr>
        <w:t>3</w:t>
      </w:r>
      <w:r w:rsidR="00A42102" w:rsidRPr="00A65F49">
        <w:rPr>
          <w:bCs/>
          <w:iCs/>
          <w:sz w:val="22"/>
          <w:szCs w:val="22"/>
          <w:lang w:val="en-GB"/>
        </w:rPr>
        <w:t xml:space="preserve">0 - </w:t>
      </w:r>
      <w:r w:rsidRPr="00A65F49">
        <w:rPr>
          <w:bCs/>
          <w:iCs/>
          <w:sz w:val="22"/>
          <w:szCs w:val="22"/>
          <w:lang w:val="en-GB"/>
        </w:rPr>
        <w:t>1</w:t>
      </w:r>
      <w:r w:rsidR="00906625">
        <w:rPr>
          <w:bCs/>
          <w:iCs/>
          <w:sz w:val="22"/>
          <w:szCs w:val="22"/>
          <w:lang w:val="en-GB"/>
        </w:rPr>
        <w:t>7</w:t>
      </w:r>
      <w:r w:rsidR="00A42102" w:rsidRPr="00A65F49">
        <w:rPr>
          <w:bCs/>
          <w:iCs/>
          <w:sz w:val="22"/>
          <w:szCs w:val="22"/>
          <w:lang w:val="en-GB"/>
        </w:rPr>
        <w:t>:</w:t>
      </w:r>
      <w:r w:rsidRPr="00A65F49">
        <w:rPr>
          <w:bCs/>
          <w:iCs/>
          <w:sz w:val="22"/>
          <w:szCs w:val="22"/>
          <w:lang w:val="en-GB"/>
        </w:rPr>
        <w:t>50</w:t>
      </w:r>
      <w:r w:rsidR="00A42102" w:rsidRPr="00A65F49">
        <w:rPr>
          <w:bCs/>
          <w:iCs/>
          <w:sz w:val="22"/>
          <w:szCs w:val="22"/>
          <w:lang w:val="en-GB"/>
        </w:rPr>
        <w:t xml:space="preserve">   </w:t>
      </w:r>
      <w:r w:rsidR="00A42102" w:rsidRPr="00A65F49">
        <w:rPr>
          <w:bCs/>
          <w:iCs/>
          <w:sz w:val="22"/>
          <w:szCs w:val="22"/>
          <w:lang w:val="en-GB"/>
        </w:rPr>
        <w:tab/>
      </w:r>
      <w:r w:rsidR="005102FE" w:rsidRPr="00A65F49">
        <w:rPr>
          <w:bCs/>
          <w:iCs/>
          <w:sz w:val="22"/>
          <w:szCs w:val="22"/>
          <w:lang w:val="en-GB"/>
        </w:rPr>
        <w:t xml:space="preserve">Anna </w:t>
      </w:r>
      <w:proofErr w:type="spellStart"/>
      <w:r w:rsidR="005102FE" w:rsidRPr="00A65F49">
        <w:rPr>
          <w:bCs/>
          <w:iCs/>
          <w:sz w:val="22"/>
          <w:szCs w:val="22"/>
          <w:lang w:val="en-GB"/>
        </w:rPr>
        <w:t>Nylund</w:t>
      </w:r>
      <w:proofErr w:type="spellEnd"/>
      <w:r w:rsidR="005102FE" w:rsidRPr="00A65F49">
        <w:rPr>
          <w:bCs/>
          <w:iCs/>
          <w:sz w:val="22"/>
          <w:szCs w:val="22"/>
          <w:lang w:val="en-GB"/>
        </w:rPr>
        <w:t xml:space="preserve"> </w:t>
      </w:r>
      <w:r w:rsidR="005102FE">
        <w:rPr>
          <w:bCs/>
          <w:iCs/>
          <w:sz w:val="22"/>
          <w:szCs w:val="22"/>
          <w:lang w:val="en-GB"/>
        </w:rPr>
        <w:t>(</w:t>
      </w:r>
      <w:r w:rsidR="00067B24">
        <w:rPr>
          <w:bCs/>
          <w:iCs/>
          <w:sz w:val="22"/>
          <w:szCs w:val="22"/>
          <w:lang w:val="en-GB"/>
        </w:rPr>
        <w:t>The Arctic University of Norway)</w:t>
      </w:r>
    </w:p>
    <w:p w14:paraId="4CFF8696" w14:textId="416A5B3A" w:rsidR="00A42102" w:rsidRPr="00A65F49" w:rsidRDefault="00A42102" w:rsidP="00AB431A">
      <w:pPr>
        <w:ind w:left="708" w:firstLine="708"/>
        <w:jc w:val="both"/>
        <w:rPr>
          <w:bCs/>
          <w:iCs/>
          <w:sz w:val="22"/>
          <w:szCs w:val="22"/>
          <w:lang w:val="en-GB"/>
        </w:rPr>
      </w:pPr>
      <w:r w:rsidRPr="00A65F49">
        <w:rPr>
          <w:bCs/>
          <w:iCs/>
          <w:sz w:val="22"/>
          <w:szCs w:val="22"/>
          <w:lang w:val="en-GB"/>
        </w:rPr>
        <w:t>1</w:t>
      </w:r>
      <w:r w:rsidR="00906625">
        <w:rPr>
          <w:bCs/>
          <w:iCs/>
          <w:sz w:val="22"/>
          <w:szCs w:val="22"/>
          <w:lang w:val="en-GB"/>
        </w:rPr>
        <w:t>7</w:t>
      </w:r>
      <w:r w:rsidRPr="00A65F49">
        <w:rPr>
          <w:bCs/>
          <w:iCs/>
          <w:sz w:val="22"/>
          <w:szCs w:val="22"/>
          <w:lang w:val="en-GB"/>
        </w:rPr>
        <w:t>:</w:t>
      </w:r>
      <w:r w:rsidR="00487B77" w:rsidRPr="00A65F49">
        <w:rPr>
          <w:bCs/>
          <w:iCs/>
          <w:sz w:val="22"/>
          <w:szCs w:val="22"/>
          <w:lang w:val="en-GB"/>
        </w:rPr>
        <w:t>5</w:t>
      </w:r>
      <w:r w:rsidRPr="00A65F49">
        <w:rPr>
          <w:bCs/>
          <w:iCs/>
          <w:sz w:val="22"/>
          <w:szCs w:val="22"/>
          <w:lang w:val="en-GB"/>
        </w:rPr>
        <w:t>0 - 1</w:t>
      </w:r>
      <w:r w:rsidR="00906625">
        <w:rPr>
          <w:bCs/>
          <w:iCs/>
          <w:sz w:val="22"/>
          <w:szCs w:val="22"/>
          <w:lang w:val="en-GB"/>
        </w:rPr>
        <w:t>8</w:t>
      </w:r>
      <w:r w:rsidRPr="00A65F49">
        <w:rPr>
          <w:bCs/>
          <w:iCs/>
          <w:sz w:val="22"/>
          <w:szCs w:val="22"/>
          <w:lang w:val="en-GB"/>
        </w:rPr>
        <w:t>:</w:t>
      </w:r>
      <w:r w:rsidR="00933B91" w:rsidRPr="00A65F49">
        <w:rPr>
          <w:bCs/>
          <w:iCs/>
          <w:sz w:val="22"/>
          <w:szCs w:val="22"/>
          <w:lang w:val="en-GB"/>
        </w:rPr>
        <w:t>1</w:t>
      </w:r>
      <w:r w:rsidRPr="00A65F49">
        <w:rPr>
          <w:bCs/>
          <w:iCs/>
          <w:sz w:val="22"/>
          <w:szCs w:val="22"/>
          <w:lang w:val="en-GB"/>
        </w:rPr>
        <w:t>0</w:t>
      </w:r>
      <w:r w:rsidRPr="00A65F49">
        <w:rPr>
          <w:bCs/>
          <w:iCs/>
          <w:sz w:val="22"/>
          <w:szCs w:val="22"/>
          <w:lang w:val="en-GB"/>
        </w:rPr>
        <w:tab/>
      </w:r>
      <w:r w:rsidR="005102FE" w:rsidRPr="00A65F49">
        <w:rPr>
          <w:bCs/>
          <w:iCs/>
          <w:sz w:val="22"/>
          <w:szCs w:val="22"/>
          <w:lang w:val="en-GB"/>
        </w:rPr>
        <w:t>Masood Ahmed</w:t>
      </w:r>
      <w:r w:rsidR="005102FE">
        <w:rPr>
          <w:bCs/>
          <w:iCs/>
          <w:sz w:val="22"/>
          <w:szCs w:val="22"/>
          <w:lang w:val="en-GB"/>
        </w:rPr>
        <w:t xml:space="preserve"> (</w:t>
      </w:r>
      <w:r w:rsidR="005102FE" w:rsidRPr="000B6E6E">
        <w:rPr>
          <w:bCs/>
          <w:iCs/>
          <w:sz w:val="22"/>
          <w:szCs w:val="22"/>
          <w:lang w:val="en-GB"/>
        </w:rPr>
        <w:t>University of Leicester)</w:t>
      </w:r>
    </w:p>
    <w:p w14:paraId="00C7F3EB" w14:textId="29349B9E" w:rsidR="001B225F" w:rsidRPr="006600A5" w:rsidRDefault="00A42102" w:rsidP="00B7723B">
      <w:pPr>
        <w:ind w:left="708" w:firstLine="708"/>
        <w:jc w:val="both"/>
        <w:rPr>
          <w:bCs/>
          <w:iCs/>
          <w:sz w:val="22"/>
          <w:szCs w:val="22"/>
          <w:lang w:val="nl-NL"/>
        </w:rPr>
      </w:pPr>
      <w:r w:rsidRPr="006600A5">
        <w:rPr>
          <w:bCs/>
          <w:iCs/>
          <w:sz w:val="22"/>
          <w:szCs w:val="22"/>
          <w:lang w:val="nl-NL"/>
        </w:rPr>
        <w:t>1</w:t>
      </w:r>
      <w:r w:rsidR="00906625" w:rsidRPr="006600A5">
        <w:rPr>
          <w:bCs/>
          <w:iCs/>
          <w:sz w:val="22"/>
          <w:szCs w:val="22"/>
          <w:lang w:val="nl-NL"/>
        </w:rPr>
        <w:t>8</w:t>
      </w:r>
      <w:r w:rsidRPr="006600A5">
        <w:rPr>
          <w:bCs/>
          <w:iCs/>
          <w:sz w:val="22"/>
          <w:szCs w:val="22"/>
          <w:lang w:val="nl-NL"/>
        </w:rPr>
        <w:t>:</w:t>
      </w:r>
      <w:r w:rsidR="00933B91" w:rsidRPr="006600A5">
        <w:rPr>
          <w:bCs/>
          <w:iCs/>
          <w:sz w:val="22"/>
          <w:szCs w:val="22"/>
          <w:lang w:val="nl-NL"/>
        </w:rPr>
        <w:t>1</w:t>
      </w:r>
      <w:r w:rsidRPr="006600A5">
        <w:rPr>
          <w:bCs/>
          <w:iCs/>
          <w:sz w:val="22"/>
          <w:szCs w:val="22"/>
          <w:lang w:val="nl-NL"/>
        </w:rPr>
        <w:t>0 - 1</w:t>
      </w:r>
      <w:r w:rsidR="00906625" w:rsidRPr="006600A5">
        <w:rPr>
          <w:bCs/>
          <w:iCs/>
          <w:sz w:val="22"/>
          <w:szCs w:val="22"/>
          <w:lang w:val="nl-NL"/>
        </w:rPr>
        <w:t>8</w:t>
      </w:r>
      <w:r w:rsidRPr="006600A5">
        <w:rPr>
          <w:bCs/>
          <w:iCs/>
          <w:sz w:val="22"/>
          <w:szCs w:val="22"/>
          <w:lang w:val="nl-NL"/>
        </w:rPr>
        <w:t>:</w:t>
      </w:r>
      <w:r w:rsidR="00933B91" w:rsidRPr="006600A5">
        <w:rPr>
          <w:bCs/>
          <w:iCs/>
          <w:sz w:val="22"/>
          <w:szCs w:val="22"/>
          <w:lang w:val="nl-NL"/>
        </w:rPr>
        <w:t>3</w:t>
      </w:r>
      <w:r w:rsidRPr="006600A5">
        <w:rPr>
          <w:bCs/>
          <w:iCs/>
          <w:sz w:val="22"/>
          <w:szCs w:val="22"/>
          <w:lang w:val="nl-NL"/>
        </w:rPr>
        <w:t>0</w:t>
      </w:r>
      <w:r w:rsidRPr="006600A5">
        <w:rPr>
          <w:bCs/>
          <w:iCs/>
          <w:sz w:val="22"/>
          <w:szCs w:val="22"/>
          <w:lang w:val="nl-NL"/>
        </w:rPr>
        <w:tab/>
      </w:r>
      <w:r w:rsidR="00EE3BA0" w:rsidRPr="006600A5">
        <w:rPr>
          <w:bCs/>
          <w:iCs/>
          <w:sz w:val="22"/>
          <w:szCs w:val="22"/>
          <w:lang w:val="nl-NL"/>
        </w:rPr>
        <w:t>Stefaan Voet (KU Leuven)</w:t>
      </w:r>
    </w:p>
    <w:p w14:paraId="1D147AF6" w14:textId="4D773D6F" w:rsidR="00E57D8D" w:rsidRPr="006600A5" w:rsidRDefault="00A42102" w:rsidP="002D4AC0">
      <w:pPr>
        <w:ind w:left="708" w:firstLine="708"/>
        <w:jc w:val="both"/>
        <w:rPr>
          <w:bCs/>
          <w:iCs/>
          <w:sz w:val="22"/>
          <w:szCs w:val="22"/>
          <w:lang w:val="nl-NL"/>
        </w:rPr>
      </w:pPr>
      <w:r w:rsidRPr="006600A5">
        <w:rPr>
          <w:bCs/>
          <w:iCs/>
          <w:sz w:val="22"/>
          <w:szCs w:val="22"/>
          <w:lang w:val="nl-NL"/>
        </w:rPr>
        <w:t>1</w:t>
      </w:r>
      <w:r w:rsidR="00906625" w:rsidRPr="006600A5">
        <w:rPr>
          <w:bCs/>
          <w:iCs/>
          <w:sz w:val="22"/>
          <w:szCs w:val="22"/>
          <w:lang w:val="nl-NL"/>
        </w:rPr>
        <w:t>8</w:t>
      </w:r>
      <w:r w:rsidRPr="006600A5">
        <w:rPr>
          <w:bCs/>
          <w:iCs/>
          <w:sz w:val="22"/>
          <w:szCs w:val="22"/>
          <w:lang w:val="nl-NL"/>
        </w:rPr>
        <w:t>:</w:t>
      </w:r>
      <w:r w:rsidR="00933B91" w:rsidRPr="006600A5">
        <w:rPr>
          <w:bCs/>
          <w:iCs/>
          <w:sz w:val="22"/>
          <w:szCs w:val="22"/>
          <w:lang w:val="nl-NL"/>
        </w:rPr>
        <w:t>3</w:t>
      </w:r>
      <w:r w:rsidRPr="006600A5">
        <w:rPr>
          <w:bCs/>
          <w:iCs/>
          <w:sz w:val="22"/>
          <w:szCs w:val="22"/>
          <w:lang w:val="nl-NL"/>
        </w:rPr>
        <w:t xml:space="preserve">0 </w:t>
      </w:r>
      <w:r w:rsidR="00D74DE3" w:rsidRPr="006600A5">
        <w:rPr>
          <w:bCs/>
          <w:iCs/>
          <w:sz w:val="22"/>
          <w:szCs w:val="22"/>
          <w:lang w:val="nl-NL"/>
        </w:rPr>
        <w:t>-</w:t>
      </w:r>
      <w:r w:rsidR="00487B77" w:rsidRPr="006600A5">
        <w:rPr>
          <w:bCs/>
          <w:iCs/>
          <w:sz w:val="22"/>
          <w:szCs w:val="22"/>
          <w:lang w:val="nl-NL"/>
        </w:rPr>
        <w:t xml:space="preserve"> 1</w:t>
      </w:r>
      <w:r w:rsidR="00906625" w:rsidRPr="006600A5">
        <w:rPr>
          <w:bCs/>
          <w:iCs/>
          <w:sz w:val="22"/>
          <w:szCs w:val="22"/>
          <w:lang w:val="nl-NL"/>
        </w:rPr>
        <w:t>9</w:t>
      </w:r>
      <w:r w:rsidR="00487B77" w:rsidRPr="006600A5">
        <w:rPr>
          <w:bCs/>
          <w:iCs/>
          <w:sz w:val="22"/>
          <w:szCs w:val="22"/>
          <w:lang w:val="nl-NL"/>
        </w:rPr>
        <w:t>:</w:t>
      </w:r>
      <w:r w:rsidR="00933B91" w:rsidRPr="006600A5">
        <w:rPr>
          <w:bCs/>
          <w:iCs/>
          <w:sz w:val="22"/>
          <w:szCs w:val="22"/>
          <w:lang w:val="nl-NL"/>
        </w:rPr>
        <w:t>0</w:t>
      </w:r>
      <w:r w:rsidRPr="006600A5">
        <w:rPr>
          <w:bCs/>
          <w:iCs/>
          <w:sz w:val="22"/>
          <w:szCs w:val="22"/>
          <w:lang w:val="nl-NL"/>
        </w:rPr>
        <w:t>0</w:t>
      </w:r>
      <w:r w:rsidRPr="006600A5">
        <w:rPr>
          <w:bCs/>
          <w:iCs/>
          <w:sz w:val="22"/>
          <w:szCs w:val="22"/>
          <w:lang w:val="nl-NL"/>
        </w:rPr>
        <w:tab/>
        <w:t xml:space="preserve">Panel </w:t>
      </w:r>
      <w:proofErr w:type="spellStart"/>
      <w:r w:rsidRPr="006600A5">
        <w:rPr>
          <w:bCs/>
          <w:iCs/>
          <w:sz w:val="22"/>
          <w:szCs w:val="22"/>
          <w:lang w:val="nl-NL"/>
        </w:rPr>
        <w:t>discussion</w:t>
      </w:r>
      <w:proofErr w:type="spellEnd"/>
    </w:p>
    <w:p w14:paraId="727CA3BD" w14:textId="77777777" w:rsidR="00775149" w:rsidRPr="006600A5" w:rsidRDefault="00775149" w:rsidP="002D4AC0">
      <w:pPr>
        <w:ind w:left="708" w:firstLine="708"/>
        <w:jc w:val="both"/>
        <w:rPr>
          <w:bCs/>
          <w:iCs/>
          <w:sz w:val="22"/>
          <w:szCs w:val="22"/>
          <w:lang w:val="nl-NL"/>
        </w:rPr>
      </w:pPr>
    </w:p>
    <w:p w14:paraId="146F2CBB" w14:textId="77777777" w:rsidR="00F16331" w:rsidRPr="006600A5" w:rsidRDefault="00F16331" w:rsidP="00585890">
      <w:pPr>
        <w:rPr>
          <w:b/>
          <w:sz w:val="22"/>
          <w:szCs w:val="22"/>
          <w:lang w:val="nl-NL"/>
        </w:rPr>
      </w:pPr>
    </w:p>
    <w:p w14:paraId="343DDD86" w14:textId="25CAF322" w:rsidR="00104BB3" w:rsidRPr="005A2191" w:rsidRDefault="00906625" w:rsidP="00C706F0">
      <w:pPr>
        <w:jc w:val="both"/>
        <w:rPr>
          <w:b/>
          <w:sz w:val="22"/>
          <w:szCs w:val="22"/>
          <w:lang w:val="en-GB"/>
        </w:rPr>
      </w:pPr>
      <w:r>
        <w:rPr>
          <w:b/>
          <w:sz w:val="22"/>
          <w:szCs w:val="22"/>
          <w:lang w:val="en-GB"/>
        </w:rPr>
        <w:t>20</w:t>
      </w:r>
      <w:r w:rsidR="0073055C" w:rsidRPr="005A2191">
        <w:rPr>
          <w:b/>
          <w:sz w:val="22"/>
          <w:szCs w:val="22"/>
          <w:lang w:val="en-GB"/>
        </w:rPr>
        <w:t>:0</w:t>
      </w:r>
      <w:r w:rsidR="00933B91">
        <w:rPr>
          <w:b/>
          <w:sz w:val="22"/>
          <w:szCs w:val="22"/>
          <w:lang w:val="en-GB"/>
        </w:rPr>
        <w:t>0</w:t>
      </w:r>
      <w:r w:rsidR="0073055C" w:rsidRPr="005A2191">
        <w:rPr>
          <w:b/>
          <w:sz w:val="22"/>
          <w:szCs w:val="22"/>
          <w:lang w:val="en-GB"/>
        </w:rPr>
        <w:t xml:space="preserve"> </w:t>
      </w:r>
      <w:r>
        <w:rPr>
          <w:b/>
          <w:sz w:val="22"/>
          <w:szCs w:val="22"/>
          <w:lang w:val="en-GB"/>
        </w:rPr>
        <w:tab/>
      </w:r>
      <w:r w:rsidR="00261438" w:rsidRPr="005A2191">
        <w:rPr>
          <w:b/>
          <w:sz w:val="22"/>
          <w:szCs w:val="22"/>
          <w:lang w:val="en-GB"/>
        </w:rPr>
        <w:tab/>
      </w:r>
      <w:r>
        <w:rPr>
          <w:b/>
          <w:sz w:val="22"/>
          <w:szCs w:val="22"/>
          <w:lang w:val="en-GB"/>
        </w:rPr>
        <w:t xml:space="preserve">Dinner at </w:t>
      </w:r>
      <w:r w:rsidRPr="00906625">
        <w:rPr>
          <w:b/>
          <w:sz w:val="22"/>
          <w:szCs w:val="22"/>
          <w:lang w:val="en-GB"/>
        </w:rPr>
        <w:t xml:space="preserve">Erasmus </w:t>
      </w:r>
      <w:proofErr w:type="spellStart"/>
      <w:r w:rsidRPr="00906625">
        <w:rPr>
          <w:b/>
          <w:sz w:val="22"/>
          <w:szCs w:val="22"/>
          <w:lang w:val="en-GB"/>
        </w:rPr>
        <w:t>Paviljoen</w:t>
      </w:r>
      <w:proofErr w:type="spellEnd"/>
      <w:r w:rsidR="00517514" w:rsidRPr="005A2191">
        <w:rPr>
          <w:b/>
          <w:sz w:val="22"/>
          <w:szCs w:val="22"/>
          <w:lang w:val="en-GB"/>
        </w:rPr>
        <w:t xml:space="preserve"> </w:t>
      </w:r>
    </w:p>
    <w:p w14:paraId="44682F80" w14:textId="77777777" w:rsidR="00104BB3" w:rsidRPr="005A2191" w:rsidRDefault="00104BB3" w:rsidP="00C706F0">
      <w:pPr>
        <w:jc w:val="both"/>
        <w:rPr>
          <w:sz w:val="22"/>
          <w:szCs w:val="22"/>
          <w:lang w:val="en-GB"/>
        </w:rPr>
      </w:pPr>
    </w:p>
    <w:p w14:paraId="40BEB718" w14:textId="6242BB90" w:rsidR="00094D88" w:rsidRDefault="00094D88" w:rsidP="006D25D1">
      <w:pPr>
        <w:jc w:val="both"/>
        <w:outlineLvl w:val="0"/>
        <w:rPr>
          <w:b/>
          <w:color w:val="000000" w:themeColor="text1"/>
          <w:sz w:val="22"/>
          <w:szCs w:val="22"/>
          <w:lang w:val="en-GB"/>
        </w:rPr>
      </w:pPr>
    </w:p>
    <w:p w14:paraId="352261DF" w14:textId="77777777" w:rsidR="00B7723B" w:rsidRDefault="00B7723B" w:rsidP="006D25D1">
      <w:pPr>
        <w:jc w:val="both"/>
        <w:outlineLvl w:val="0"/>
        <w:rPr>
          <w:b/>
          <w:color w:val="000000" w:themeColor="text1"/>
          <w:sz w:val="22"/>
          <w:szCs w:val="22"/>
          <w:lang w:val="en-GB"/>
        </w:rPr>
      </w:pPr>
    </w:p>
    <w:p w14:paraId="65FF0ED7" w14:textId="1B7FBFBD" w:rsidR="001B225F" w:rsidRDefault="001B225F" w:rsidP="006D25D1">
      <w:pPr>
        <w:jc w:val="both"/>
        <w:outlineLvl w:val="0"/>
        <w:rPr>
          <w:b/>
          <w:color w:val="000000" w:themeColor="text1"/>
          <w:sz w:val="22"/>
          <w:szCs w:val="22"/>
          <w:lang w:val="en-GB"/>
        </w:rPr>
      </w:pPr>
    </w:p>
    <w:p w14:paraId="12BD51EE" w14:textId="6FE87D77" w:rsidR="009043C6" w:rsidRPr="00AB431A" w:rsidRDefault="00517514" w:rsidP="006D25D1">
      <w:pPr>
        <w:jc w:val="both"/>
        <w:outlineLvl w:val="0"/>
        <w:rPr>
          <w:b/>
          <w:color w:val="000000" w:themeColor="text1"/>
          <w:sz w:val="22"/>
          <w:szCs w:val="22"/>
          <w:lang w:val="en-GB"/>
        </w:rPr>
      </w:pPr>
      <w:r w:rsidRPr="005A2191">
        <w:rPr>
          <w:b/>
          <w:color w:val="C00000"/>
          <w:sz w:val="22"/>
          <w:szCs w:val="22"/>
          <w:lang w:val="en-GB"/>
        </w:rPr>
        <w:lastRenderedPageBreak/>
        <w:t xml:space="preserve">Tuesday </w:t>
      </w:r>
      <w:r w:rsidR="00FC3552" w:rsidRPr="005A2191">
        <w:rPr>
          <w:b/>
          <w:color w:val="C00000"/>
          <w:sz w:val="22"/>
          <w:szCs w:val="22"/>
          <w:lang w:val="en-GB"/>
        </w:rPr>
        <w:t>17</w:t>
      </w:r>
      <w:r w:rsidRPr="005A2191">
        <w:rPr>
          <w:b/>
          <w:color w:val="C00000"/>
          <w:sz w:val="22"/>
          <w:szCs w:val="22"/>
          <w:lang w:val="en-GB"/>
        </w:rPr>
        <w:t xml:space="preserve"> November</w:t>
      </w:r>
      <w:r w:rsidR="00801B47" w:rsidRPr="005A2191">
        <w:rPr>
          <w:b/>
          <w:color w:val="C00000"/>
          <w:sz w:val="22"/>
          <w:szCs w:val="22"/>
          <w:lang w:val="en-GB"/>
        </w:rPr>
        <w:t xml:space="preserve"> 20</w:t>
      </w:r>
      <w:r w:rsidR="00FC3552" w:rsidRPr="005A2191">
        <w:rPr>
          <w:b/>
          <w:color w:val="C00000"/>
          <w:sz w:val="22"/>
          <w:szCs w:val="22"/>
          <w:lang w:val="en-GB"/>
        </w:rPr>
        <w:t>20</w:t>
      </w:r>
      <w:r w:rsidR="00EE7D22">
        <w:rPr>
          <w:b/>
          <w:color w:val="C00000"/>
          <w:sz w:val="22"/>
          <w:szCs w:val="22"/>
          <w:lang w:val="en-GB"/>
        </w:rPr>
        <w:t xml:space="preserve"> </w:t>
      </w:r>
      <w:r w:rsidR="00EE7D22" w:rsidRPr="00EE7D22">
        <w:rPr>
          <w:b/>
          <w:color w:val="C00000"/>
          <w:sz w:val="22"/>
          <w:szCs w:val="22"/>
          <w:lang w:val="en-GB"/>
        </w:rPr>
        <w:t>[</w:t>
      </w:r>
      <w:proofErr w:type="spellStart"/>
      <w:r w:rsidR="00EE7D22" w:rsidRPr="00EE7D22">
        <w:rPr>
          <w:b/>
          <w:color w:val="C00000"/>
          <w:sz w:val="22"/>
          <w:szCs w:val="22"/>
          <w:lang w:val="en-GB"/>
        </w:rPr>
        <w:t>Theaterzaal</w:t>
      </w:r>
      <w:proofErr w:type="spellEnd"/>
      <w:r w:rsidR="00EE7D22">
        <w:rPr>
          <w:b/>
          <w:color w:val="C00000"/>
          <w:sz w:val="22"/>
          <w:szCs w:val="22"/>
          <w:lang w:val="en-GB"/>
        </w:rPr>
        <w:t xml:space="preserve">, </w:t>
      </w:r>
      <w:r w:rsidR="00EE7D22" w:rsidRPr="00EE7D22">
        <w:rPr>
          <w:b/>
          <w:color w:val="C00000"/>
          <w:sz w:val="22"/>
          <w:szCs w:val="22"/>
          <w:lang w:val="en-GB"/>
        </w:rPr>
        <w:t xml:space="preserve">Erasmus </w:t>
      </w:r>
      <w:proofErr w:type="spellStart"/>
      <w:r w:rsidR="00EE7D22" w:rsidRPr="00EE7D22">
        <w:rPr>
          <w:b/>
          <w:color w:val="C00000"/>
          <w:sz w:val="22"/>
          <w:szCs w:val="22"/>
          <w:lang w:val="en-GB"/>
        </w:rPr>
        <w:t>Paviljoen</w:t>
      </w:r>
      <w:proofErr w:type="spellEnd"/>
      <w:r w:rsidR="00EE7D22" w:rsidRPr="00EE7D22">
        <w:rPr>
          <w:b/>
          <w:color w:val="C00000"/>
          <w:sz w:val="22"/>
          <w:szCs w:val="22"/>
          <w:lang w:val="en-GB"/>
        </w:rPr>
        <w:t>]</w:t>
      </w:r>
    </w:p>
    <w:p w14:paraId="03FCDF79" w14:textId="77777777" w:rsidR="004B0FEF" w:rsidRPr="005A2191" w:rsidRDefault="004B0FEF" w:rsidP="00C706F0">
      <w:pPr>
        <w:jc w:val="both"/>
        <w:rPr>
          <w:sz w:val="22"/>
          <w:szCs w:val="22"/>
          <w:lang w:val="en-GB"/>
        </w:rPr>
      </w:pPr>
    </w:p>
    <w:p w14:paraId="1CE0A9F4" w14:textId="408070C9" w:rsidR="00906625" w:rsidRPr="005A2191" w:rsidRDefault="00AD31F4" w:rsidP="00906625">
      <w:pPr>
        <w:jc w:val="both"/>
        <w:rPr>
          <w:b/>
          <w:i/>
          <w:sz w:val="22"/>
          <w:szCs w:val="22"/>
          <w:lang w:val="en-GB"/>
        </w:rPr>
      </w:pPr>
      <w:r>
        <w:rPr>
          <w:b/>
          <w:sz w:val="22"/>
          <w:szCs w:val="22"/>
          <w:lang w:val="en-GB"/>
        </w:rPr>
        <w:t>9:</w:t>
      </w:r>
      <w:r w:rsidR="00F96684">
        <w:rPr>
          <w:b/>
          <w:sz w:val="22"/>
          <w:szCs w:val="22"/>
          <w:lang w:val="en-GB"/>
        </w:rPr>
        <w:t>15</w:t>
      </w:r>
      <w:r>
        <w:rPr>
          <w:b/>
          <w:sz w:val="22"/>
          <w:szCs w:val="22"/>
          <w:lang w:val="en-GB"/>
        </w:rPr>
        <w:t xml:space="preserve"> </w:t>
      </w:r>
      <w:r w:rsidR="00906625">
        <w:rPr>
          <w:b/>
          <w:sz w:val="22"/>
          <w:szCs w:val="22"/>
          <w:lang w:val="en-GB"/>
        </w:rPr>
        <w:t xml:space="preserve">- </w:t>
      </w:r>
      <w:r>
        <w:rPr>
          <w:b/>
          <w:sz w:val="22"/>
          <w:szCs w:val="22"/>
          <w:lang w:val="en-GB"/>
        </w:rPr>
        <w:t>1</w:t>
      </w:r>
      <w:r w:rsidR="003F28EC">
        <w:rPr>
          <w:b/>
          <w:sz w:val="22"/>
          <w:szCs w:val="22"/>
          <w:lang w:val="en-GB"/>
        </w:rPr>
        <w:t>1</w:t>
      </w:r>
      <w:r w:rsidR="00906625" w:rsidRPr="005A2191">
        <w:rPr>
          <w:b/>
          <w:sz w:val="22"/>
          <w:szCs w:val="22"/>
          <w:lang w:val="en-GB"/>
        </w:rPr>
        <w:t>:</w:t>
      </w:r>
      <w:r w:rsidR="003F28EC">
        <w:rPr>
          <w:b/>
          <w:sz w:val="22"/>
          <w:szCs w:val="22"/>
          <w:lang w:val="en-GB"/>
        </w:rPr>
        <w:t>0</w:t>
      </w:r>
      <w:r w:rsidR="00CF40FC">
        <w:rPr>
          <w:b/>
          <w:sz w:val="22"/>
          <w:szCs w:val="22"/>
          <w:lang w:val="en-GB"/>
        </w:rPr>
        <w:t>0</w:t>
      </w:r>
      <w:r w:rsidR="00906625" w:rsidRPr="005A2191">
        <w:rPr>
          <w:b/>
          <w:sz w:val="22"/>
          <w:szCs w:val="22"/>
          <w:lang w:val="en-GB"/>
        </w:rPr>
        <w:tab/>
      </w:r>
      <w:r w:rsidR="004B4FF9" w:rsidRPr="005A2191">
        <w:rPr>
          <w:b/>
          <w:sz w:val="22"/>
          <w:szCs w:val="22"/>
          <w:lang w:val="en-GB"/>
        </w:rPr>
        <w:t xml:space="preserve">Panel II: </w:t>
      </w:r>
      <w:r w:rsidR="00B76135" w:rsidRPr="00084871">
        <w:rPr>
          <w:b/>
          <w:i/>
          <w:sz w:val="22"/>
          <w:szCs w:val="22"/>
          <w:lang w:val="en-GB"/>
        </w:rPr>
        <w:t xml:space="preserve">Digitalization of Consumer Dispute Resolution </w:t>
      </w:r>
    </w:p>
    <w:p w14:paraId="71E4BF5E" w14:textId="77777777" w:rsidR="00906625" w:rsidRDefault="00906625" w:rsidP="00906625">
      <w:pPr>
        <w:jc w:val="both"/>
        <w:rPr>
          <w:i/>
          <w:sz w:val="22"/>
          <w:szCs w:val="22"/>
          <w:lang w:val="en-GB"/>
        </w:rPr>
      </w:pPr>
      <w:r>
        <w:rPr>
          <w:i/>
          <w:sz w:val="22"/>
          <w:szCs w:val="22"/>
          <w:lang w:val="en-GB"/>
        </w:rPr>
        <w:tab/>
      </w:r>
      <w:r>
        <w:rPr>
          <w:i/>
          <w:sz w:val="22"/>
          <w:szCs w:val="22"/>
          <w:lang w:val="en-GB"/>
        </w:rPr>
        <w:tab/>
      </w:r>
    </w:p>
    <w:p w14:paraId="6F8E6F28" w14:textId="70541A96" w:rsidR="00906625" w:rsidRDefault="00906625" w:rsidP="00906625">
      <w:pPr>
        <w:jc w:val="both"/>
        <w:rPr>
          <w:b/>
          <w:iCs/>
          <w:sz w:val="22"/>
          <w:szCs w:val="22"/>
          <w:lang w:val="en-GB"/>
        </w:rPr>
      </w:pPr>
      <w:r>
        <w:rPr>
          <w:i/>
          <w:sz w:val="22"/>
          <w:szCs w:val="22"/>
          <w:lang w:val="en-GB"/>
        </w:rPr>
        <w:tab/>
      </w:r>
      <w:r>
        <w:rPr>
          <w:i/>
          <w:sz w:val="22"/>
          <w:szCs w:val="22"/>
          <w:lang w:val="en-GB"/>
        </w:rPr>
        <w:tab/>
      </w:r>
      <w:r w:rsidR="004B4FF9" w:rsidRPr="006F1B8F">
        <w:rPr>
          <w:b/>
          <w:iCs/>
          <w:sz w:val="22"/>
          <w:szCs w:val="22"/>
          <w:lang w:val="en-GB"/>
        </w:rPr>
        <w:t xml:space="preserve">Chair: </w:t>
      </w:r>
      <w:r w:rsidR="00B42B0A" w:rsidRPr="00A65F49">
        <w:rPr>
          <w:b/>
          <w:iCs/>
          <w:sz w:val="22"/>
          <w:szCs w:val="22"/>
          <w:lang w:val="en-GB"/>
        </w:rPr>
        <w:t>Burkhard Hess</w:t>
      </w:r>
      <w:r w:rsidR="00B42B0A">
        <w:rPr>
          <w:b/>
          <w:iCs/>
          <w:sz w:val="22"/>
          <w:szCs w:val="22"/>
          <w:lang w:val="en-GB"/>
        </w:rPr>
        <w:t xml:space="preserve"> </w:t>
      </w:r>
      <w:r w:rsidR="00B42B0A" w:rsidRPr="001B02A6">
        <w:rPr>
          <w:b/>
          <w:iCs/>
          <w:sz w:val="22"/>
          <w:szCs w:val="22"/>
          <w:lang w:val="en-GB"/>
        </w:rPr>
        <w:t>(</w:t>
      </w:r>
      <w:r w:rsidR="00B42B0A" w:rsidRPr="001B02A6">
        <w:rPr>
          <w:b/>
          <w:iCs/>
          <w:color w:val="000000" w:themeColor="text1"/>
          <w:sz w:val="22"/>
          <w:szCs w:val="22"/>
          <w:lang w:val="en-GB"/>
        </w:rPr>
        <w:t>Max Planck Institute Luxembourg</w:t>
      </w:r>
      <w:r w:rsidR="00B42B0A" w:rsidRPr="001B02A6">
        <w:rPr>
          <w:b/>
          <w:iCs/>
          <w:sz w:val="22"/>
          <w:szCs w:val="22"/>
          <w:lang w:val="en-GB"/>
        </w:rPr>
        <w:t>)</w:t>
      </w:r>
    </w:p>
    <w:p w14:paraId="464B5508" w14:textId="77777777" w:rsidR="00906625" w:rsidRPr="00F22728" w:rsidRDefault="00906625" w:rsidP="00906625">
      <w:pPr>
        <w:jc w:val="both"/>
        <w:rPr>
          <w:iCs/>
          <w:sz w:val="22"/>
          <w:szCs w:val="22"/>
          <w:lang w:val="en-GB"/>
        </w:rPr>
      </w:pPr>
    </w:p>
    <w:p w14:paraId="5309E55A" w14:textId="234EBBF2" w:rsidR="00906625" w:rsidRPr="006600A5" w:rsidRDefault="007D6A63" w:rsidP="00906625">
      <w:pPr>
        <w:ind w:left="708" w:firstLine="708"/>
        <w:jc w:val="both"/>
        <w:rPr>
          <w:bCs/>
          <w:iCs/>
          <w:sz w:val="22"/>
          <w:szCs w:val="22"/>
          <w:lang w:val="en-GB"/>
        </w:rPr>
      </w:pPr>
      <w:r w:rsidRPr="006600A5">
        <w:rPr>
          <w:bCs/>
          <w:iCs/>
          <w:sz w:val="22"/>
          <w:szCs w:val="22"/>
          <w:lang w:val="en-GB"/>
        </w:rPr>
        <w:t>09</w:t>
      </w:r>
      <w:r w:rsidR="00906625" w:rsidRPr="006600A5">
        <w:rPr>
          <w:bCs/>
          <w:iCs/>
          <w:sz w:val="22"/>
          <w:szCs w:val="22"/>
          <w:lang w:val="en-GB"/>
        </w:rPr>
        <w:t>:</w:t>
      </w:r>
      <w:r w:rsidR="00247F68" w:rsidRPr="006600A5">
        <w:rPr>
          <w:bCs/>
          <w:iCs/>
          <w:sz w:val="22"/>
          <w:szCs w:val="22"/>
          <w:lang w:val="en-GB"/>
        </w:rPr>
        <w:t>15</w:t>
      </w:r>
      <w:r w:rsidR="00906625" w:rsidRPr="006600A5">
        <w:rPr>
          <w:bCs/>
          <w:iCs/>
          <w:sz w:val="22"/>
          <w:szCs w:val="22"/>
          <w:lang w:val="en-GB"/>
        </w:rPr>
        <w:t xml:space="preserve"> - </w:t>
      </w:r>
      <w:r w:rsidRPr="006600A5">
        <w:rPr>
          <w:bCs/>
          <w:iCs/>
          <w:sz w:val="22"/>
          <w:szCs w:val="22"/>
          <w:lang w:val="en-GB"/>
        </w:rPr>
        <w:t>09</w:t>
      </w:r>
      <w:r w:rsidR="00906625" w:rsidRPr="006600A5">
        <w:rPr>
          <w:bCs/>
          <w:iCs/>
          <w:sz w:val="22"/>
          <w:szCs w:val="22"/>
          <w:lang w:val="en-GB"/>
        </w:rPr>
        <w:t>:</w:t>
      </w:r>
      <w:r w:rsidR="00247F68" w:rsidRPr="006600A5">
        <w:rPr>
          <w:bCs/>
          <w:iCs/>
          <w:sz w:val="22"/>
          <w:szCs w:val="22"/>
          <w:lang w:val="en-GB"/>
        </w:rPr>
        <w:t>35</w:t>
      </w:r>
      <w:r w:rsidR="00906625" w:rsidRPr="006600A5">
        <w:rPr>
          <w:bCs/>
          <w:iCs/>
          <w:sz w:val="22"/>
          <w:szCs w:val="22"/>
          <w:lang w:val="en-GB"/>
        </w:rPr>
        <w:tab/>
      </w:r>
      <w:r w:rsidR="00775149">
        <w:rPr>
          <w:bCs/>
          <w:iCs/>
          <w:sz w:val="22"/>
          <w:szCs w:val="22"/>
          <w:lang w:val="en-GB"/>
        </w:rPr>
        <w:t xml:space="preserve">Martin </w:t>
      </w:r>
      <w:proofErr w:type="spellStart"/>
      <w:r w:rsidR="00775149">
        <w:rPr>
          <w:bCs/>
          <w:iCs/>
          <w:sz w:val="22"/>
          <w:szCs w:val="22"/>
          <w:lang w:val="en-GB"/>
        </w:rPr>
        <w:t>Ebers</w:t>
      </w:r>
      <w:proofErr w:type="spellEnd"/>
      <w:r w:rsidR="00775149">
        <w:rPr>
          <w:bCs/>
          <w:iCs/>
          <w:sz w:val="22"/>
          <w:szCs w:val="22"/>
          <w:lang w:val="en-GB"/>
        </w:rPr>
        <w:t xml:space="preserve"> (</w:t>
      </w:r>
      <w:r w:rsidR="00775149" w:rsidRPr="00E7653F">
        <w:rPr>
          <w:bCs/>
          <w:iCs/>
          <w:sz w:val="22"/>
          <w:szCs w:val="22"/>
          <w:lang w:val="en-GB"/>
        </w:rPr>
        <w:t>University of Tartu</w:t>
      </w:r>
      <w:r w:rsidR="00775149">
        <w:rPr>
          <w:bCs/>
          <w:iCs/>
          <w:sz w:val="22"/>
          <w:szCs w:val="22"/>
          <w:lang w:val="en-GB"/>
        </w:rPr>
        <w:t>)</w:t>
      </w:r>
      <w:r w:rsidR="00EE3BA0">
        <w:rPr>
          <w:bCs/>
          <w:iCs/>
          <w:sz w:val="22"/>
          <w:szCs w:val="22"/>
          <w:lang w:val="en-GB"/>
        </w:rPr>
        <w:t xml:space="preserve"> </w:t>
      </w:r>
    </w:p>
    <w:p w14:paraId="3DB0988B" w14:textId="73EFF110" w:rsidR="00906625" w:rsidRPr="000B6E6E" w:rsidRDefault="007D6A63" w:rsidP="00906625">
      <w:pPr>
        <w:ind w:left="708" w:firstLine="708"/>
        <w:jc w:val="both"/>
        <w:rPr>
          <w:bCs/>
          <w:iCs/>
          <w:sz w:val="22"/>
          <w:szCs w:val="22"/>
          <w:lang w:val="nl-NL"/>
        </w:rPr>
      </w:pPr>
      <w:r w:rsidRPr="000B6E6E">
        <w:rPr>
          <w:bCs/>
          <w:iCs/>
          <w:sz w:val="22"/>
          <w:szCs w:val="22"/>
          <w:lang w:val="nl-NL"/>
        </w:rPr>
        <w:t>09:</w:t>
      </w:r>
      <w:r w:rsidR="00247F68" w:rsidRPr="000B6E6E">
        <w:rPr>
          <w:bCs/>
          <w:iCs/>
          <w:sz w:val="22"/>
          <w:szCs w:val="22"/>
          <w:lang w:val="nl-NL"/>
        </w:rPr>
        <w:t>35</w:t>
      </w:r>
      <w:r w:rsidRPr="000B6E6E">
        <w:rPr>
          <w:bCs/>
          <w:iCs/>
          <w:sz w:val="22"/>
          <w:szCs w:val="22"/>
          <w:lang w:val="nl-NL"/>
        </w:rPr>
        <w:t xml:space="preserve"> </w:t>
      </w:r>
      <w:r w:rsidR="00906625" w:rsidRPr="000B6E6E">
        <w:rPr>
          <w:bCs/>
          <w:iCs/>
          <w:sz w:val="22"/>
          <w:szCs w:val="22"/>
          <w:lang w:val="nl-NL"/>
        </w:rPr>
        <w:t xml:space="preserve">- </w:t>
      </w:r>
      <w:r w:rsidRPr="000B6E6E">
        <w:rPr>
          <w:bCs/>
          <w:iCs/>
          <w:sz w:val="22"/>
          <w:szCs w:val="22"/>
          <w:lang w:val="nl-NL"/>
        </w:rPr>
        <w:t>09:</w:t>
      </w:r>
      <w:r w:rsidR="00247F68" w:rsidRPr="000B6E6E">
        <w:rPr>
          <w:bCs/>
          <w:iCs/>
          <w:sz w:val="22"/>
          <w:szCs w:val="22"/>
          <w:lang w:val="nl-NL"/>
        </w:rPr>
        <w:t>55</w:t>
      </w:r>
      <w:r w:rsidR="00906625" w:rsidRPr="000B6E6E">
        <w:rPr>
          <w:bCs/>
          <w:iCs/>
          <w:sz w:val="22"/>
          <w:szCs w:val="22"/>
          <w:lang w:val="nl-NL"/>
        </w:rPr>
        <w:tab/>
      </w:r>
      <w:r w:rsidR="00B42B0A" w:rsidRPr="000B6E6E">
        <w:rPr>
          <w:bCs/>
          <w:iCs/>
          <w:sz w:val="22"/>
          <w:szCs w:val="22"/>
          <w:lang w:val="nl-NL"/>
        </w:rPr>
        <w:t>Marco Giacalone (Vrije Universiteit Brussels)</w:t>
      </w:r>
    </w:p>
    <w:p w14:paraId="3AD8E716" w14:textId="45EDCB6C" w:rsidR="00906625" w:rsidRPr="006600A5" w:rsidRDefault="007D6A63" w:rsidP="004B4FF9">
      <w:pPr>
        <w:ind w:left="708" w:firstLine="708"/>
        <w:jc w:val="both"/>
        <w:rPr>
          <w:bCs/>
          <w:iCs/>
          <w:sz w:val="22"/>
          <w:szCs w:val="22"/>
          <w:lang w:val="nl-NL"/>
        </w:rPr>
      </w:pPr>
      <w:r w:rsidRPr="006600A5">
        <w:rPr>
          <w:bCs/>
          <w:iCs/>
          <w:sz w:val="22"/>
          <w:szCs w:val="22"/>
          <w:lang w:val="nl-NL"/>
        </w:rPr>
        <w:t>09:</w:t>
      </w:r>
      <w:r w:rsidR="00247F68" w:rsidRPr="006600A5">
        <w:rPr>
          <w:bCs/>
          <w:iCs/>
          <w:sz w:val="22"/>
          <w:szCs w:val="22"/>
          <w:lang w:val="nl-NL"/>
        </w:rPr>
        <w:t>55</w:t>
      </w:r>
      <w:r w:rsidRPr="006600A5">
        <w:rPr>
          <w:bCs/>
          <w:iCs/>
          <w:sz w:val="22"/>
          <w:szCs w:val="22"/>
          <w:lang w:val="nl-NL"/>
        </w:rPr>
        <w:t xml:space="preserve"> </w:t>
      </w:r>
      <w:r w:rsidR="00906625" w:rsidRPr="006600A5">
        <w:rPr>
          <w:bCs/>
          <w:iCs/>
          <w:sz w:val="22"/>
          <w:szCs w:val="22"/>
          <w:lang w:val="nl-NL"/>
        </w:rPr>
        <w:t>- 1</w:t>
      </w:r>
      <w:r w:rsidRPr="006600A5">
        <w:rPr>
          <w:bCs/>
          <w:iCs/>
          <w:sz w:val="22"/>
          <w:szCs w:val="22"/>
          <w:lang w:val="nl-NL"/>
        </w:rPr>
        <w:t>0</w:t>
      </w:r>
      <w:r w:rsidR="00906625" w:rsidRPr="006600A5">
        <w:rPr>
          <w:bCs/>
          <w:iCs/>
          <w:sz w:val="22"/>
          <w:szCs w:val="22"/>
          <w:lang w:val="nl-NL"/>
        </w:rPr>
        <w:t>:</w:t>
      </w:r>
      <w:r w:rsidR="00247F68" w:rsidRPr="006600A5">
        <w:rPr>
          <w:bCs/>
          <w:iCs/>
          <w:sz w:val="22"/>
          <w:szCs w:val="22"/>
          <w:lang w:val="nl-NL"/>
        </w:rPr>
        <w:t>15</w:t>
      </w:r>
      <w:r w:rsidR="00906625" w:rsidRPr="006600A5">
        <w:rPr>
          <w:bCs/>
          <w:iCs/>
          <w:sz w:val="22"/>
          <w:szCs w:val="22"/>
          <w:lang w:val="nl-NL"/>
        </w:rPr>
        <w:tab/>
      </w:r>
      <w:r w:rsidR="00B42B0A" w:rsidRPr="006600A5">
        <w:rPr>
          <w:bCs/>
          <w:iCs/>
          <w:sz w:val="22"/>
          <w:szCs w:val="22"/>
          <w:lang w:val="nl-NL"/>
        </w:rPr>
        <w:t>Eline Verhage (Leiden University)</w:t>
      </w:r>
    </w:p>
    <w:p w14:paraId="2E26019F" w14:textId="1E8CFAD9" w:rsidR="00906625" w:rsidRPr="00EE3BA0" w:rsidRDefault="00906625" w:rsidP="00906625">
      <w:pPr>
        <w:ind w:left="708" w:firstLine="708"/>
        <w:jc w:val="both"/>
        <w:rPr>
          <w:bCs/>
          <w:iCs/>
          <w:sz w:val="22"/>
          <w:szCs w:val="22"/>
          <w:lang w:val="nl-NL"/>
        </w:rPr>
      </w:pPr>
      <w:r w:rsidRPr="00EE3BA0">
        <w:rPr>
          <w:bCs/>
          <w:iCs/>
          <w:sz w:val="22"/>
          <w:szCs w:val="22"/>
          <w:lang w:val="nl-NL"/>
        </w:rPr>
        <w:t>1</w:t>
      </w:r>
      <w:r w:rsidR="007D6A63" w:rsidRPr="00EE3BA0">
        <w:rPr>
          <w:bCs/>
          <w:iCs/>
          <w:sz w:val="22"/>
          <w:szCs w:val="22"/>
          <w:lang w:val="nl-NL"/>
        </w:rPr>
        <w:t>0</w:t>
      </w:r>
      <w:r w:rsidRPr="00EE3BA0">
        <w:rPr>
          <w:bCs/>
          <w:iCs/>
          <w:sz w:val="22"/>
          <w:szCs w:val="22"/>
          <w:lang w:val="nl-NL"/>
        </w:rPr>
        <w:t>:</w:t>
      </w:r>
      <w:r w:rsidR="00247F68" w:rsidRPr="00EE3BA0">
        <w:rPr>
          <w:bCs/>
          <w:iCs/>
          <w:sz w:val="22"/>
          <w:szCs w:val="22"/>
          <w:lang w:val="nl-NL"/>
        </w:rPr>
        <w:t>15</w:t>
      </w:r>
      <w:r w:rsidRPr="00EE3BA0">
        <w:rPr>
          <w:bCs/>
          <w:iCs/>
          <w:sz w:val="22"/>
          <w:szCs w:val="22"/>
          <w:lang w:val="nl-NL"/>
        </w:rPr>
        <w:t xml:space="preserve"> - 1</w:t>
      </w:r>
      <w:r w:rsidR="007D6A63" w:rsidRPr="00EE3BA0">
        <w:rPr>
          <w:bCs/>
          <w:iCs/>
          <w:sz w:val="22"/>
          <w:szCs w:val="22"/>
          <w:lang w:val="nl-NL"/>
        </w:rPr>
        <w:t>0</w:t>
      </w:r>
      <w:r w:rsidRPr="00EE3BA0">
        <w:rPr>
          <w:bCs/>
          <w:iCs/>
          <w:sz w:val="22"/>
          <w:szCs w:val="22"/>
          <w:lang w:val="nl-NL"/>
        </w:rPr>
        <w:t>:</w:t>
      </w:r>
      <w:r w:rsidR="00247F68" w:rsidRPr="00EE3BA0">
        <w:rPr>
          <w:bCs/>
          <w:iCs/>
          <w:sz w:val="22"/>
          <w:szCs w:val="22"/>
          <w:lang w:val="nl-NL"/>
        </w:rPr>
        <w:t>35</w:t>
      </w:r>
      <w:r w:rsidRPr="00EE3BA0">
        <w:rPr>
          <w:bCs/>
          <w:iCs/>
          <w:sz w:val="22"/>
          <w:szCs w:val="22"/>
          <w:lang w:val="nl-NL"/>
        </w:rPr>
        <w:tab/>
      </w:r>
      <w:r w:rsidR="00EE3BA0" w:rsidRPr="000B6E6E">
        <w:rPr>
          <w:bCs/>
          <w:iCs/>
          <w:sz w:val="22"/>
          <w:szCs w:val="22"/>
          <w:lang w:val="nl-NL"/>
        </w:rPr>
        <w:t>Emma van Gelder (Erasmus University Rotterdam)</w:t>
      </w:r>
    </w:p>
    <w:p w14:paraId="6CE34F96" w14:textId="709E0512" w:rsidR="00AD31F4" w:rsidRPr="00554C70" w:rsidRDefault="00906625" w:rsidP="00AD31F4">
      <w:pPr>
        <w:ind w:left="708" w:firstLine="708"/>
        <w:jc w:val="both"/>
        <w:rPr>
          <w:bCs/>
          <w:iCs/>
          <w:sz w:val="22"/>
          <w:szCs w:val="22"/>
          <w:lang w:val="en-US"/>
        </w:rPr>
      </w:pPr>
      <w:r w:rsidRPr="00554C70">
        <w:rPr>
          <w:bCs/>
          <w:iCs/>
          <w:sz w:val="22"/>
          <w:szCs w:val="22"/>
          <w:lang w:val="en-US"/>
        </w:rPr>
        <w:t>1</w:t>
      </w:r>
      <w:r w:rsidR="007D6A63" w:rsidRPr="00554C70">
        <w:rPr>
          <w:bCs/>
          <w:iCs/>
          <w:sz w:val="22"/>
          <w:szCs w:val="22"/>
          <w:lang w:val="en-US"/>
        </w:rPr>
        <w:t>0</w:t>
      </w:r>
      <w:r w:rsidRPr="00554C70">
        <w:rPr>
          <w:bCs/>
          <w:iCs/>
          <w:sz w:val="22"/>
          <w:szCs w:val="22"/>
          <w:lang w:val="en-US"/>
        </w:rPr>
        <w:t>:</w:t>
      </w:r>
      <w:r w:rsidR="00247F68" w:rsidRPr="00554C70">
        <w:rPr>
          <w:bCs/>
          <w:iCs/>
          <w:sz w:val="22"/>
          <w:szCs w:val="22"/>
          <w:lang w:val="en-US"/>
        </w:rPr>
        <w:t>35</w:t>
      </w:r>
      <w:r w:rsidRPr="00554C70">
        <w:rPr>
          <w:bCs/>
          <w:iCs/>
          <w:sz w:val="22"/>
          <w:szCs w:val="22"/>
          <w:lang w:val="en-US"/>
        </w:rPr>
        <w:t xml:space="preserve"> - 1</w:t>
      </w:r>
      <w:r w:rsidR="00247F68" w:rsidRPr="00554C70">
        <w:rPr>
          <w:bCs/>
          <w:iCs/>
          <w:sz w:val="22"/>
          <w:szCs w:val="22"/>
          <w:lang w:val="en-US"/>
        </w:rPr>
        <w:t>1</w:t>
      </w:r>
      <w:r w:rsidRPr="00554C70">
        <w:rPr>
          <w:bCs/>
          <w:iCs/>
          <w:sz w:val="22"/>
          <w:szCs w:val="22"/>
          <w:lang w:val="en-US"/>
        </w:rPr>
        <w:t>:</w:t>
      </w:r>
      <w:r w:rsidR="00247F68" w:rsidRPr="00554C70">
        <w:rPr>
          <w:bCs/>
          <w:iCs/>
          <w:sz w:val="22"/>
          <w:szCs w:val="22"/>
          <w:lang w:val="en-US"/>
        </w:rPr>
        <w:t>0</w:t>
      </w:r>
      <w:r w:rsidR="0016616A" w:rsidRPr="00554C70">
        <w:rPr>
          <w:bCs/>
          <w:iCs/>
          <w:sz w:val="22"/>
          <w:szCs w:val="22"/>
          <w:lang w:val="en-US"/>
        </w:rPr>
        <w:t>0</w:t>
      </w:r>
      <w:r w:rsidRPr="00554C70">
        <w:rPr>
          <w:bCs/>
          <w:iCs/>
          <w:sz w:val="22"/>
          <w:szCs w:val="22"/>
          <w:lang w:val="en-US"/>
        </w:rPr>
        <w:tab/>
        <w:t>Panel discussion</w:t>
      </w:r>
    </w:p>
    <w:p w14:paraId="5B7E71CD" w14:textId="77777777" w:rsidR="00906625" w:rsidRPr="00554C70" w:rsidRDefault="00906625" w:rsidP="00C706F0">
      <w:pPr>
        <w:jc w:val="both"/>
        <w:rPr>
          <w:b/>
          <w:sz w:val="22"/>
          <w:szCs w:val="22"/>
          <w:lang w:val="en-US"/>
        </w:rPr>
      </w:pPr>
    </w:p>
    <w:p w14:paraId="1715C76D" w14:textId="79358922" w:rsidR="009D50A0" w:rsidRPr="00554C70" w:rsidRDefault="00AD31F4" w:rsidP="00C706F0">
      <w:pPr>
        <w:jc w:val="both"/>
        <w:rPr>
          <w:b/>
          <w:sz w:val="22"/>
          <w:szCs w:val="22"/>
          <w:lang w:val="en-US"/>
        </w:rPr>
      </w:pPr>
      <w:r w:rsidRPr="00554C70">
        <w:rPr>
          <w:b/>
          <w:sz w:val="22"/>
          <w:szCs w:val="22"/>
          <w:lang w:val="en-US"/>
        </w:rPr>
        <w:t>1</w:t>
      </w:r>
      <w:r w:rsidR="00247F68" w:rsidRPr="00554C70">
        <w:rPr>
          <w:b/>
          <w:sz w:val="22"/>
          <w:szCs w:val="22"/>
          <w:lang w:val="en-US"/>
        </w:rPr>
        <w:t>1</w:t>
      </w:r>
      <w:r w:rsidR="005079A9" w:rsidRPr="00554C70">
        <w:rPr>
          <w:b/>
          <w:sz w:val="22"/>
          <w:szCs w:val="22"/>
          <w:lang w:val="en-US"/>
        </w:rPr>
        <w:t>:</w:t>
      </w:r>
      <w:r w:rsidR="00247F68" w:rsidRPr="00554C70">
        <w:rPr>
          <w:b/>
          <w:sz w:val="22"/>
          <w:szCs w:val="22"/>
          <w:lang w:val="en-US"/>
        </w:rPr>
        <w:t>0</w:t>
      </w:r>
      <w:r w:rsidR="0016616A" w:rsidRPr="00554C70">
        <w:rPr>
          <w:b/>
          <w:sz w:val="22"/>
          <w:szCs w:val="22"/>
          <w:lang w:val="en-US"/>
        </w:rPr>
        <w:t>0</w:t>
      </w:r>
      <w:r w:rsidR="001E4231" w:rsidRPr="00554C70">
        <w:rPr>
          <w:b/>
          <w:sz w:val="22"/>
          <w:szCs w:val="22"/>
          <w:lang w:val="en-US"/>
        </w:rPr>
        <w:t xml:space="preserve"> </w:t>
      </w:r>
      <w:r w:rsidR="005079A9" w:rsidRPr="00554C70">
        <w:rPr>
          <w:b/>
          <w:sz w:val="22"/>
          <w:szCs w:val="22"/>
          <w:lang w:val="en-US"/>
        </w:rPr>
        <w:t>-</w:t>
      </w:r>
      <w:r w:rsidR="001E4231" w:rsidRPr="00554C70">
        <w:rPr>
          <w:b/>
          <w:sz w:val="22"/>
          <w:szCs w:val="22"/>
          <w:lang w:val="en-US"/>
        </w:rPr>
        <w:t xml:space="preserve"> </w:t>
      </w:r>
      <w:r w:rsidRPr="00554C70">
        <w:rPr>
          <w:b/>
          <w:sz w:val="22"/>
          <w:szCs w:val="22"/>
          <w:lang w:val="en-US"/>
        </w:rPr>
        <w:t>11</w:t>
      </w:r>
      <w:r w:rsidR="001E4231" w:rsidRPr="00554C70">
        <w:rPr>
          <w:b/>
          <w:sz w:val="22"/>
          <w:szCs w:val="22"/>
          <w:lang w:val="en-US"/>
        </w:rPr>
        <w:t>:</w:t>
      </w:r>
      <w:r w:rsidRPr="00554C70">
        <w:rPr>
          <w:b/>
          <w:sz w:val="22"/>
          <w:szCs w:val="22"/>
          <w:lang w:val="en-US"/>
        </w:rPr>
        <w:t>20</w:t>
      </w:r>
      <w:r w:rsidR="001E4231" w:rsidRPr="00554C70">
        <w:rPr>
          <w:b/>
          <w:sz w:val="22"/>
          <w:szCs w:val="22"/>
          <w:lang w:val="en-US"/>
        </w:rPr>
        <w:tab/>
      </w:r>
      <w:r w:rsidR="005079A9" w:rsidRPr="00554C70">
        <w:rPr>
          <w:b/>
          <w:sz w:val="22"/>
          <w:szCs w:val="22"/>
          <w:lang w:val="en-US"/>
        </w:rPr>
        <w:t>Coffee</w:t>
      </w:r>
      <w:r w:rsidRPr="00554C70">
        <w:rPr>
          <w:b/>
          <w:sz w:val="22"/>
          <w:szCs w:val="22"/>
          <w:lang w:val="en-US"/>
        </w:rPr>
        <w:t xml:space="preserve"> break</w:t>
      </w:r>
    </w:p>
    <w:p w14:paraId="2BF1A77B" w14:textId="70B2EE0D" w:rsidR="006A18D4" w:rsidRPr="00554C70" w:rsidRDefault="006A18D4" w:rsidP="00C706F0">
      <w:pPr>
        <w:jc w:val="both"/>
        <w:rPr>
          <w:b/>
          <w:sz w:val="22"/>
          <w:szCs w:val="22"/>
          <w:lang w:val="en-US"/>
        </w:rPr>
      </w:pPr>
    </w:p>
    <w:p w14:paraId="4D057D24" w14:textId="5E6EF9F5" w:rsidR="006A18D4" w:rsidRPr="00554C70" w:rsidRDefault="006A18D4" w:rsidP="006A18D4">
      <w:pPr>
        <w:jc w:val="both"/>
        <w:rPr>
          <w:b/>
          <w:sz w:val="22"/>
          <w:szCs w:val="22"/>
          <w:lang w:val="en-US"/>
        </w:rPr>
      </w:pPr>
      <w:r w:rsidRPr="00554C70">
        <w:rPr>
          <w:b/>
          <w:sz w:val="22"/>
          <w:szCs w:val="22"/>
          <w:lang w:val="en-US"/>
        </w:rPr>
        <w:t>11:20 - 12:00</w:t>
      </w:r>
      <w:r w:rsidRPr="00554C70">
        <w:rPr>
          <w:b/>
          <w:sz w:val="22"/>
          <w:szCs w:val="22"/>
          <w:lang w:val="en-US"/>
        </w:rPr>
        <w:tab/>
        <w:t>Keynote</w:t>
      </w:r>
    </w:p>
    <w:p w14:paraId="669EAE49" w14:textId="77777777" w:rsidR="006A18D4" w:rsidRPr="00554C70" w:rsidRDefault="006A18D4" w:rsidP="006A18D4">
      <w:pPr>
        <w:jc w:val="both"/>
        <w:rPr>
          <w:b/>
          <w:sz w:val="22"/>
          <w:szCs w:val="22"/>
          <w:lang w:val="en-US"/>
        </w:rPr>
      </w:pPr>
      <w:r w:rsidRPr="00554C70">
        <w:rPr>
          <w:b/>
          <w:sz w:val="22"/>
          <w:szCs w:val="22"/>
          <w:lang w:val="en-US"/>
        </w:rPr>
        <w:tab/>
      </w:r>
      <w:r w:rsidRPr="00554C70">
        <w:rPr>
          <w:b/>
          <w:sz w:val="22"/>
          <w:szCs w:val="22"/>
          <w:lang w:val="en-US"/>
        </w:rPr>
        <w:tab/>
      </w:r>
    </w:p>
    <w:p w14:paraId="7091090C" w14:textId="77777777" w:rsidR="006A18D4" w:rsidRPr="00554C70" w:rsidRDefault="006A18D4" w:rsidP="006A18D4">
      <w:pPr>
        <w:ind w:left="708" w:firstLine="708"/>
        <w:jc w:val="both"/>
        <w:rPr>
          <w:bCs/>
          <w:sz w:val="22"/>
          <w:szCs w:val="22"/>
          <w:lang w:val="en-US"/>
        </w:rPr>
      </w:pPr>
      <w:r w:rsidRPr="00554C70">
        <w:rPr>
          <w:bCs/>
          <w:sz w:val="22"/>
          <w:szCs w:val="22"/>
          <w:lang w:val="en-US"/>
        </w:rPr>
        <w:t>Dame Hazel Genn (University College London)</w:t>
      </w:r>
    </w:p>
    <w:p w14:paraId="1B6356CB" w14:textId="77777777" w:rsidR="006A18D4" w:rsidRPr="00554C70" w:rsidRDefault="006A18D4" w:rsidP="00C706F0">
      <w:pPr>
        <w:jc w:val="both"/>
        <w:rPr>
          <w:b/>
          <w:sz w:val="22"/>
          <w:szCs w:val="22"/>
          <w:lang w:val="en-US"/>
        </w:rPr>
      </w:pPr>
    </w:p>
    <w:p w14:paraId="3990695B" w14:textId="3942FA2C" w:rsidR="009D50A0" w:rsidRPr="005A2191" w:rsidRDefault="006A18D4" w:rsidP="00C706F0">
      <w:pPr>
        <w:jc w:val="both"/>
        <w:rPr>
          <w:sz w:val="22"/>
          <w:szCs w:val="22"/>
          <w:lang w:val="en-GB"/>
        </w:rPr>
      </w:pPr>
      <w:r w:rsidRPr="006A18D4">
        <w:rPr>
          <w:b/>
          <w:bCs/>
          <w:sz w:val="22"/>
          <w:szCs w:val="22"/>
          <w:lang w:val="en-GB"/>
        </w:rPr>
        <w:t xml:space="preserve">12:00 </w:t>
      </w:r>
      <w:r w:rsidRPr="005A2191">
        <w:rPr>
          <w:b/>
          <w:sz w:val="22"/>
          <w:szCs w:val="22"/>
          <w:lang w:val="en-GB"/>
        </w:rPr>
        <w:t>-</w:t>
      </w:r>
      <w:r w:rsidRPr="006A18D4">
        <w:rPr>
          <w:b/>
          <w:bCs/>
          <w:sz w:val="22"/>
          <w:szCs w:val="22"/>
          <w:lang w:val="en-GB"/>
        </w:rPr>
        <w:t xml:space="preserve"> 1</w:t>
      </w:r>
      <w:r>
        <w:rPr>
          <w:b/>
          <w:bCs/>
          <w:sz w:val="22"/>
          <w:szCs w:val="22"/>
          <w:lang w:val="en-GB"/>
        </w:rPr>
        <w:t>3</w:t>
      </w:r>
      <w:r w:rsidRPr="006A18D4">
        <w:rPr>
          <w:b/>
          <w:bCs/>
          <w:sz w:val="22"/>
          <w:szCs w:val="22"/>
          <w:lang w:val="en-GB"/>
        </w:rPr>
        <w:t>:</w:t>
      </w:r>
      <w:r>
        <w:rPr>
          <w:b/>
          <w:bCs/>
          <w:sz w:val="22"/>
          <w:szCs w:val="22"/>
          <w:lang w:val="en-GB"/>
        </w:rPr>
        <w:t>0</w:t>
      </w:r>
      <w:r w:rsidRPr="006A18D4">
        <w:rPr>
          <w:b/>
          <w:bCs/>
          <w:sz w:val="22"/>
          <w:szCs w:val="22"/>
          <w:lang w:val="en-GB"/>
        </w:rPr>
        <w:t>0</w:t>
      </w:r>
      <w:r>
        <w:rPr>
          <w:sz w:val="22"/>
          <w:szCs w:val="22"/>
          <w:lang w:val="en-GB"/>
        </w:rPr>
        <w:t xml:space="preserve">   </w:t>
      </w:r>
      <w:r w:rsidRPr="006A18D4">
        <w:rPr>
          <w:b/>
          <w:bCs/>
          <w:sz w:val="22"/>
          <w:szCs w:val="22"/>
          <w:lang w:val="en-GB"/>
        </w:rPr>
        <w:t>Lunch break</w:t>
      </w:r>
    </w:p>
    <w:p w14:paraId="4E2804AC" w14:textId="77777777" w:rsidR="006A18D4" w:rsidRDefault="006A18D4" w:rsidP="00C706F0">
      <w:pPr>
        <w:jc w:val="both"/>
        <w:rPr>
          <w:b/>
          <w:sz w:val="22"/>
          <w:szCs w:val="22"/>
          <w:lang w:val="en-GB"/>
        </w:rPr>
      </w:pPr>
    </w:p>
    <w:p w14:paraId="742689D8" w14:textId="7DA9E2BB" w:rsidR="009B5C12" w:rsidRDefault="00AD31F4" w:rsidP="00C706F0">
      <w:pPr>
        <w:jc w:val="both"/>
        <w:rPr>
          <w:b/>
          <w:i/>
          <w:sz w:val="22"/>
          <w:szCs w:val="22"/>
          <w:lang w:val="en-GB"/>
        </w:rPr>
      </w:pPr>
      <w:r>
        <w:rPr>
          <w:b/>
          <w:sz w:val="22"/>
          <w:szCs w:val="22"/>
          <w:lang w:val="en-GB"/>
        </w:rPr>
        <w:t>1</w:t>
      </w:r>
      <w:r w:rsidR="006A18D4">
        <w:rPr>
          <w:b/>
          <w:sz w:val="22"/>
          <w:szCs w:val="22"/>
          <w:lang w:val="en-GB"/>
        </w:rPr>
        <w:t>3</w:t>
      </w:r>
      <w:r w:rsidR="005079A9" w:rsidRPr="005A2191">
        <w:rPr>
          <w:b/>
          <w:sz w:val="22"/>
          <w:szCs w:val="22"/>
          <w:lang w:val="en-GB"/>
        </w:rPr>
        <w:t>:</w:t>
      </w:r>
      <w:r w:rsidR="006A18D4">
        <w:rPr>
          <w:b/>
          <w:sz w:val="22"/>
          <w:szCs w:val="22"/>
          <w:lang w:val="en-GB"/>
        </w:rPr>
        <w:t>0</w:t>
      </w:r>
      <w:r>
        <w:rPr>
          <w:b/>
          <w:sz w:val="22"/>
          <w:szCs w:val="22"/>
          <w:lang w:val="en-GB"/>
        </w:rPr>
        <w:t>0</w:t>
      </w:r>
      <w:r w:rsidR="009B5C12" w:rsidRPr="005A2191">
        <w:rPr>
          <w:b/>
          <w:sz w:val="22"/>
          <w:szCs w:val="22"/>
          <w:lang w:val="en-GB"/>
        </w:rPr>
        <w:t xml:space="preserve"> </w:t>
      </w:r>
      <w:r w:rsidR="00447880" w:rsidRPr="005A2191">
        <w:rPr>
          <w:b/>
          <w:sz w:val="22"/>
          <w:szCs w:val="22"/>
          <w:lang w:val="en-GB"/>
        </w:rPr>
        <w:t>-</w:t>
      </w:r>
      <w:r w:rsidR="00E57D8D" w:rsidRPr="005A2191">
        <w:rPr>
          <w:b/>
          <w:sz w:val="22"/>
          <w:szCs w:val="22"/>
          <w:lang w:val="en-GB"/>
        </w:rPr>
        <w:t xml:space="preserve"> </w:t>
      </w:r>
      <w:r>
        <w:rPr>
          <w:b/>
          <w:sz w:val="22"/>
          <w:szCs w:val="22"/>
          <w:lang w:val="en-GB"/>
        </w:rPr>
        <w:t>1</w:t>
      </w:r>
      <w:r w:rsidR="006A18D4">
        <w:rPr>
          <w:b/>
          <w:sz w:val="22"/>
          <w:szCs w:val="22"/>
          <w:lang w:val="en-GB"/>
        </w:rPr>
        <w:t>4</w:t>
      </w:r>
      <w:r w:rsidR="005079A9" w:rsidRPr="005A2191">
        <w:rPr>
          <w:b/>
          <w:sz w:val="22"/>
          <w:szCs w:val="22"/>
          <w:lang w:val="en-GB"/>
        </w:rPr>
        <w:t>:</w:t>
      </w:r>
      <w:r w:rsidR="00035FE8">
        <w:rPr>
          <w:b/>
          <w:sz w:val="22"/>
          <w:szCs w:val="22"/>
          <w:lang w:val="en-GB"/>
        </w:rPr>
        <w:t>45</w:t>
      </w:r>
      <w:r w:rsidR="00834018" w:rsidRPr="005A2191">
        <w:rPr>
          <w:b/>
          <w:sz w:val="22"/>
          <w:szCs w:val="22"/>
          <w:lang w:val="en-GB"/>
        </w:rPr>
        <w:tab/>
      </w:r>
      <w:r w:rsidR="004B4FF9" w:rsidRPr="005A2191">
        <w:rPr>
          <w:b/>
          <w:sz w:val="22"/>
          <w:szCs w:val="22"/>
          <w:lang w:val="en-GB"/>
        </w:rPr>
        <w:t xml:space="preserve">Panel </w:t>
      </w:r>
      <w:r w:rsidR="004B4FF9">
        <w:rPr>
          <w:b/>
          <w:sz w:val="22"/>
          <w:szCs w:val="22"/>
          <w:lang w:val="en-GB"/>
        </w:rPr>
        <w:t>I</w:t>
      </w:r>
      <w:r w:rsidR="004B4FF9" w:rsidRPr="005A2191">
        <w:rPr>
          <w:b/>
          <w:sz w:val="22"/>
          <w:szCs w:val="22"/>
          <w:lang w:val="en-GB"/>
        </w:rPr>
        <w:t xml:space="preserve">II: </w:t>
      </w:r>
      <w:r w:rsidR="00B76135" w:rsidRPr="00084871">
        <w:rPr>
          <w:b/>
          <w:i/>
          <w:sz w:val="22"/>
          <w:szCs w:val="22"/>
          <w:lang w:val="en-GB"/>
        </w:rPr>
        <w:t>Collectivizing &amp; Monetizing Civil Litigation</w:t>
      </w:r>
    </w:p>
    <w:p w14:paraId="28BA8FF4" w14:textId="39773A81" w:rsidR="00D75908" w:rsidRDefault="00D75908" w:rsidP="00C706F0">
      <w:pPr>
        <w:jc w:val="both"/>
        <w:rPr>
          <w:b/>
          <w:i/>
          <w:sz w:val="22"/>
          <w:szCs w:val="22"/>
          <w:lang w:val="en-GB"/>
        </w:rPr>
      </w:pPr>
      <w:r>
        <w:rPr>
          <w:b/>
          <w:i/>
          <w:sz w:val="22"/>
          <w:szCs w:val="22"/>
          <w:lang w:val="en-GB"/>
        </w:rPr>
        <w:tab/>
      </w:r>
      <w:r>
        <w:rPr>
          <w:b/>
          <w:i/>
          <w:sz w:val="22"/>
          <w:szCs w:val="22"/>
          <w:lang w:val="en-GB"/>
        </w:rPr>
        <w:tab/>
      </w:r>
    </w:p>
    <w:p w14:paraId="2D743E64" w14:textId="2393153F" w:rsidR="004B4FF9" w:rsidRDefault="004B4FF9" w:rsidP="004B4FF9">
      <w:pPr>
        <w:ind w:left="708" w:firstLine="708"/>
        <w:jc w:val="both"/>
        <w:rPr>
          <w:b/>
          <w:i/>
          <w:sz w:val="22"/>
          <w:szCs w:val="22"/>
          <w:lang w:val="en-GB"/>
        </w:rPr>
      </w:pPr>
      <w:r>
        <w:rPr>
          <w:b/>
          <w:iCs/>
          <w:sz w:val="22"/>
          <w:szCs w:val="22"/>
          <w:lang w:val="en-GB"/>
        </w:rPr>
        <w:t xml:space="preserve">Chair: </w:t>
      </w:r>
      <w:r w:rsidR="00B42B0A" w:rsidRPr="006F1B8F">
        <w:rPr>
          <w:b/>
          <w:iCs/>
          <w:sz w:val="22"/>
          <w:szCs w:val="22"/>
          <w:lang w:val="en-GB"/>
        </w:rPr>
        <w:t>John Sorabji (</w:t>
      </w:r>
      <w:r w:rsidR="00B42B0A" w:rsidRPr="0086129C">
        <w:rPr>
          <w:b/>
          <w:iCs/>
          <w:sz w:val="22"/>
          <w:szCs w:val="22"/>
          <w:lang w:val="en-GB"/>
        </w:rPr>
        <w:t>Barrister, 9 St John Street; University College London</w:t>
      </w:r>
      <w:r w:rsidR="00B42B0A" w:rsidRPr="006F1B8F">
        <w:rPr>
          <w:b/>
          <w:iCs/>
          <w:sz w:val="22"/>
          <w:szCs w:val="22"/>
          <w:lang w:val="en-GB"/>
        </w:rPr>
        <w:t>)</w:t>
      </w:r>
      <w:r w:rsidR="00E63878" w:rsidRPr="005A2191">
        <w:rPr>
          <w:b/>
          <w:i/>
          <w:sz w:val="22"/>
          <w:szCs w:val="22"/>
          <w:lang w:val="en-GB"/>
        </w:rPr>
        <w:tab/>
      </w:r>
    </w:p>
    <w:p w14:paraId="73A72654" w14:textId="40879BE4" w:rsidR="006C7A80" w:rsidRPr="005A2191" w:rsidRDefault="00E63878" w:rsidP="004B4FF9">
      <w:pPr>
        <w:ind w:left="708" w:firstLine="708"/>
        <w:jc w:val="both"/>
        <w:rPr>
          <w:b/>
          <w:i/>
          <w:sz w:val="22"/>
          <w:szCs w:val="22"/>
          <w:lang w:val="en-GB"/>
        </w:rPr>
      </w:pPr>
      <w:r w:rsidRPr="005A2191">
        <w:rPr>
          <w:b/>
          <w:i/>
          <w:sz w:val="22"/>
          <w:szCs w:val="22"/>
          <w:lang w:val="en-GB"/>
        </w:rPr>
        <w:tab/>
      </w:r>
    </w:p>
    <w:p w14:paraId="3471421D" w14:textId="12959B7B" w:rsidR="00A47C7A" w:rsidRPr="00A47C7A" w:rsidRDefault="00A47C7A" w:rsidP="00A47C7A">
      <w:pPr>
        <w:ind w:left="708" w:firstLine="708"/>
        <w:jc w:val="both"/>
        <w:rPr>
          <w:bCs/>
          <w:iCs/>
          <w:sz w:val="22"/>
          <w:szCs w:val="22"/>
          <w:lang w:val="en-GB"/>
        </w:rPr>
      </w:pPr>
      <w:r w:rsidRPr="00A47C7A">
        <w:rPr>
          <w:bCs/>
          <w:iCs/>
          <w:sz w:val="22"/>
          <w:szCs w:val="22"/>
          <w:lang w:val="en-GB"/>
        </w:rPr>
        <w:t>13:00 - 13:20</w:t>
      </w:r>
      <w:r w:rsidRPr="00A47C7A">
        <w:rPr>
          <w:bCs/>
          <w:iCs/>
          <w:sz w:val="22"/>
          <w:szCs w:val="22"/>
          <w:lang w:val="en-GB"/>
        </w:rPr>
        <w:tab/>
      </w:r>
      <w:proofErr w:type="spellStart"/>
      <w:r w:rsidR="006600A5" w:rsidRPr="00A47C7A">
        <w:rPr>
          <w:bCs/>
          <w:iCs/>
          <w:sz w:val="22"/>
          <w:szCs w:val="22"/>
          <w:lang w:val="en-GB"/>
        </w:rPr>
        <w:t>Ianika</w:t>
      </w:r>
      <w:proofErr w:type="spellEnd"/>
      <w:r w:rsidR="006600A5" w:rsidRPr="00A47C7A">
        <w:rPr>
          <w:bCs/>
          <w:iCs/>
          <w:sz w:val="22"/>
          <w:szCs w:val="22"/>
          <w:lang w:val="en-GB"/>
        </w:rPr>
        <w:t xml:space="preserve"> </w:t>
      </w:r>
      <w:proofErr w:type="spellStart"/>
      <w:r w:rsidR="006600A5" w:rsidRPr="00A47C7A">
        <w:rPr>
          <w:bCs/>
          <w:iCs/>
          <w:sz w:val="22"/>
          <w:szCs w:val="22"/>
          <w:lang w:val="en-GB"/>
        </w:rPr>
        <w:t>Tzankova</w:t>
      </w:r>
      <w:proofErr w:type="spellEnd"/>
      <w:r w:rsidR="006600A5" w:rsidRPr="00A47C7A">
        <w:rPr>
          <w:bCs/>
          <w:iCs/>
          <w:sz w:val="22"/>
          <w:szCs w:val="22"/>
          <w:lang w:val="en-GB"/>
        </w:rPr>
        <w:t xml:space="preserve"> (Tilburg University)</w:t>
      </w:r>
    </w:p>
    <w:p w14:paraId="03C9AEF1" w14:textId="43AA6B32" w:rsidR="00A47C7A" w:rsidRPr="00A47C7A" w:rsidRDefault="00A47C7A" w:rsidP="00A47C7A">
      <w:pPr>
        <w:ind w:left="708" w:firstLine="708"/>
        <w:jc w:val="both"/>
        <w:rPr>
          <w:bCs/>
          <w:iCs/>
          <w:sz w:val="22"/>
          <w:szCs w:val="22"/>
          <w:lang w:val="en-GB"/>
        </w:rPr>
      </w:pPr>
      <w:r w:rsidRPr="00A47C7A">
        <w:rPr>
          <w:bCs/>
          <w:iCs/>
          <w:sz w:val="22"/>
          <w:szCs w:val="22"/>
          <w:lang w:val="en-GB"/>
        </w:rPr>
        <w:t xml:space="preserve">13:20 - </w:t>
      </w:r>
      <w:proofErr w:type="gramStart"/>
      <w:r w:rsidRPr="00A47C7A">
        <w:rPr>
          <w:bCs/>
          <w:iCs/>
          <w:sz w:val="22"/>
          <w:szCs w:val="22"/>
          <w:lang w:val="en-GB"/>
        </w:rPr>
        <w:t xml:space="preserve">13:40  </w:t>
      </w:r>
      <w:r w:rsidRPr="00A47C7A">
        <w:rPr>
          <w:bCs/>
          <w:iCs/>
          <w:sz w:val="22"/>
          <w:szCs w:val="22"/>
          <w:lang w:val="en-GB"/>
        </w:rPr>
        <w:tab/>
      </w:r>
      <w:proofErr w:type="gramEnd"/>
      <w:r w:rsidR="006600A5" w:rsidRPr="00A47C7A">
        <w:rPr>
          <w:bCs/>
          <w:iCs/>
          <w:sz w:val="22"/>
          <w:szCs w:val="22"/>
          <w:lang w:val="en-GB"/>
        </w:rPr>
        <w:t>Astrid Stadler (University of Konstanz)</w:t>
      </w:r>
    </w:p>
    <w:p w14:paraId="6CF859B1" w14:textId="77777777" w:rsidR="00A47C7A" w:rsidRPr="00A47C7A" w:rsidRDefault="00A47C7A" w:rsidP="00A47C7A">
      <w:pPr>
        <w:ind w:left="708" w:firstLine="708"/>
        <w:jc w:val="both"/>
        <w:rPr>
          <w:bCs/>
          <w:iCs/>
          <w:sz w:val="22"/>
          <w:szCs w:val="22"/>
          <w:lang w:val="en-GB"/>
        </w:rPr>
      </w:pPr>
      <w:r w:rsidRPr="00A47C7A">
        <w:rPr>
          <w:bCs/>
          <w:iCs/>
          <w:sz w:val="22"/>
          <w:szCs w:val="22"/>
          <w:lang w:val="en-GB"/>
        </w:rPr>
        <w:t>13:40 - 14:00</w:t>
      </w:r>
      <w:r w:rsidRPr="00A47C7A">
        <w:rPr>
          <w:bCs/>
          <w:iCs/>
          <w:sz w:val="22"/>
          <w:szCs w:val="22"/>
          <w:lang w:val="en-GB"/>
        </w:rPr>
        <w:tab/>
        <w:t>Ilja Tillema (Erasmus University Rotterdam)</w:t>
      </w:r>
    </w:p>
    <w:p w14:paraId="26A82EE3" w14:textId="77777777" w:rsidR="00A47C7A" w:rsidRPr="00A47C7A" w:rsidRDefault="00A47C7A" w:rsidP="00A47C7A">
      <w:pPr>
        <w:ind w:left="708" w:firstLine="708"/>
        <w:jc w:val="both"/>
        <w:rPr>
          <w:bCs/>
          <w:iCs/>
          <w:sz w:val="22"/>
          <w:szCs w:val="22"/>
          <w:lang w:val="en-GB"/>
        </w:rPr>
      </w:pPr>
      <w:r w:rsidRPr="00A47C7A">
        <w:rPr>
          <w:bCs/>
          <w:iCs/>
          <w:sz w:val="22"/>
          <w:szCs w:val="22"/>
          <w:lang w:val="en-GB"/>
        </w:rPr>
        <w:t xml:space="preserve">14:00 - </w:t>
      </w:r>
      <w:proofErr w:type="gramStart"/>
      <w:r w:rsidRPr="00A47C7A">
        <w:rPr>
          <w:bCs/>
          <w:iCs/>
          <w:sz w:val="22"/>
          <w:szCs w:val="22"/>
          <w:lang w:val="en-GB"/>
        </w:rPr>
        <w:t xml:space="preserve">14:20  </w:t>
      </w:r>
      <w:r w:rsidRPr="00A47C7A">
        <w:rPr>
          <w:bCs/>
          <w:iCs/>
          <w:sz w:val="22"/>
          <w:szCs w:val="22"/>
          <w:lang w:val="en-GB"/>
        </w:rPr>
        <w:tab/>
      </w:r>
      <w:proofErr w:type="gramEnd"/>
      <w:r w:rsidRPr="00A47C7A">
        <w:rPr>
          <w:bCs/>
          <w:iCs/>
          <w:sz w:val="22"/>
          <w:szCs w:val="22"/>
          <w:lang w:val="en-GB"/>
        </w:rPr>
        <w:t xml:space="preserve">Catherine </w:t>
      </w:r>
      <w:proofErr w:type="spellStart"/>
      <w:r w:rsidRPr="00A47C7A">
        <w:rPr>
          <w:bCs/>
          <w:iCs/>
          <w:sz w:val="22"/>
          <w:szCs w:val="22"/>
          <w:lang w:val="en-GB"/>
        </w:rPr>
        <w:t>Piché</w:t>
      </w:r>
      <w:proofErr w:type="spellEnd"/>
      <w:r w:rsidRPr="00A47C7A">
        <w:rPr>
          <w:bCs/>
          <w:iCs/>
          <w:sz w:val="22"/>
          <w:szCs w:val="22"/>
          <w:lang w:val="en-GB"/>
        </w:rPr>
        <w:t xml:space="preserve"> (</w:t>
      </w:r>
      <w:proofErr w:type="spellStart"/>
      <w:r w:rsidRPr="00A47C7A">
        <w:rPr>
          <w:bCs/>
          <w:iCs/>
          <w:sz w:val="22"/>
          <w:szCs w:val="22"/>
          <w:lang w:val="en-GB"/>
        </w:rPr>
        <w:t>Université</w:t>
      </w:r>
      <w:proofErr w:type="spellEnd"/>
      <w:r w:rsidRPr="00A47C7A">
        <w:rPr>
          <w:bCs/>
          <w:iCs/>
          <w:sz w:val="22"/>
          <w:szCs w:val="22"/>
          <w:lang w:val="en-GB"/>
        </w:rPr>
        <w:t xml:space="preserve"> de Montréal)</w:t>
      </w:r>
    </w:p>
    <w:p w14:paraId="48B50137" w14:textId="5C7F16AC" w:rsidR="006A18D4" w:rsidRDefault="00A47C7A" w:rsidP="00A47C7A">
      <w:pPr>
        <w:ind w:left="708" w:firstLine="708"/>
        <w:jc w:val="both"/>
        <w:rPr>
          <w:bCs/>
          <w:iCs/>
          <w:sz w:val="22"/>
          <w:szCs w:val="22"/>
          <w:lang w:val="en-GB"/>
        </w:rPr>
      </w:pPr>
      <w:r w:rsidRPr="00A47C7A">
        <w:rPr>
          <w:bCs/>
          <w:iCs/>
          <w:sz w:val="22"/>
          <w:szCs w:val="22"/>
          <w:lang w:val="en-GB"/>
        </w:rPr>
        <w:t>14:20 - 14:</w:t>
      </w:r>
      <w:r w:rsidR="0016616A">
        <w:rPr>
          <w:bCs/>
          <w:iCs/>
          <w:sz w:val="22"/>
          <w:szCs w:val="22"/>
          <w:lang w:val="en-GB"/>
        </w:rPr>
        <w:t>45</w:t>
      </w:r>
      <w:r w:rsidRPr="00A47C7A">
        <w:rPr>
          <w:bCs/>
          <w:iCs/>
          <w:sz w:val="22"/>
          <w:szCs w:val="22"/>
          <w:lang w:val="en-GB"/>
        </w:rPr>
        <w:tab/>
        <w:t>Panel discussion</w:t>
      </w:r>
    </w:p>
    <w:p w14:paraId="195F55F0" w14:textId="77777777" w:rsidR="00A47C7A" w:rsidRDefault="00A47C7A" w:rsidP="00A47C7A">
      <w:pPr>
        <w:ind w:left="708" w:firstLine="708"/>
        <w:jc w:val="both"/>
        <w:rPr>
          <w:b/>
          <w:sz w:val="22"/>
          <w:szCs w:val="22"/>
          <w:lang w:val="en-GB"/>
        </w:rPr>
      </w:pPr>
    </w:p>
    <w:p w14:paraId="7F2FC6FF" w14:textId="535E07C3" w:rsidR="00AD31F4" w:rsidRDefault="00AD31F4" w:rsidP="00C706F0">
      <w:pPr>
        <w:jc w:val="both"/>
        <w:rPr>
          <w:b/>
          <w:sz w:val="22"/>
          <w:szCs w:val="22"/>
          <w:lang w:val="en-GB"/>
        </w:rPr>
      </w:pPr>
      <w:r>
        <w:rPr>
          <w:b/>
          <w:sz w:val="22"/>
          <w:szCs w:val="22"/>
          <w:lang w:val="en-GB"/>
        </w:rPr>
        <w:t>1</w:t>
      </w:r>
      <w:r w:rsidR="006A18D4">
        <w:rPr>
          <w:b/>
          <w:sz w:val="22"/>
          <w:szCs w:val="22"/>
          <w:lang w:val="en-GB"/>
        </w:rPr>
        <w:t>4</w:t>
      </w:r>
      <w:r w:rsidRPr="005A2191">
        <w:rPr>
          <w:b/>
          <w:sz w:val="22"/>
          <w:szCs w:val="22"/>
          <w:lang w:val="en-GB"/>
        </w:rPr>
        <w:t>:</w:t>
      </w:r>
      <w:r w:rsidR="0031341E">
        <w:rPr>
          <w:b/>
          <w:sz w:val="22"/>
          <w:szCs w:val="22"/>
          <w:lang w:val="en-GB"/>
        </w:rPr>
        <w:t>45</w:t>
      </w:r>
      <w:r w:rsidR="006600A5" w:rsidRPr="005A2191">
        <w:rPr>
          <w:b/>
          <w:sz w:val="22"/>
          <w:szCs w:val="22"/>
          <w:lang w:val="en-GB"/>
        </w:rPr>
        <w:t xml:space="preserve"> </w:t>
      </w:r>
      <w:r w:rsidRPr="005A2191">
        <w:rPr>
          <w:b/>
          <w:sz w:val="22"/>
          <w:szCs w:val="22"/>
          <w:lang w:val="en-GB"/>
        </w:rPr>
        <w:t xml:space="preserve">- </w:t>
      </w:r>
      <w:r>
        <w:rPr>
          <w:b/>
          <w:sz w:val="22"/>
          <w:szCs w:val="22"/>
          <w:lang w:val="en-GB"/>
        </w:rPr>
        <w:t>1</w:t>
      </w:r>
      <w:r w:rsidR="006A18D4">
        <w:rPr>
          <w:b/>
          <w:sz w:val="22"/>
          <w:szCs w:val="22"/>
          <w:lang w:val="en-GB"/>
        </w:rPr>
        <w:t>5</w:t>
      </w:r>
      <w:r w:rsidRPr="005A2191">
        <w:rPr>
          <w:b/>
          <w:sz w:val="22"/>
          <w:szCs w:val="22"/>
          <w:lang w:val="en-GB"/>
        </w:rPr>
        <w:t>:00</w:t>
      </w:r>
      <w:r w:rsidRPr="005A2191">
        <w:rPr>
          <w:b/>
          <w:sz w:val="22"/>
          <w:szCs w:val="22"/>
          <w:lang w:val="en-GB"/>
        </w:rPr>
        <w:tab/>
      </w:r>
      <w:r w:rsidR="006A18D4">
        <w:rPr>
          <w:b/>
          <w:sz w:val="22"/>
          <w:szCs w:val="22"/>
          <w:lang w:val="en-GB"/>
        </w:rPr>
        <w:t>Coffee break</w:t>
      </w:r>
    </w:p>
    <w:p w14:paraId="455715F8" w14:textId="77777777" w:rsidR="002876D4" w:rsidRPr="005A2191" w:rsidRDefault="002876D4" w:rsidP="00C706F0">
      <w:pPr>
        <w:jc w:val="both"/>
        <w:rPr>
          <w:i/>
          <w:sz w:val="22"/>
          <w:szCs w:val="22"/>
          <w:lang w:val="en-GB"/>
        </w:rPr>
      </w:pPr>
    </w:p>
    <w:p w14:paraId="7D3D9D7E" w14:textId="28323D7A" w:rsidR="00367076" w:rsidRDefault="007669D7" w:rsidP="00C706F0">
      <w:pPr>
        <w:jc w:val="both"/>
        <w:rPr>
          <w:b/>
          <w:i/>
          <w:sz w:val="22"/>
          <w:szCs w:val="22"/>
          <w:lang w:val="en-GB"/>
        </w:rPr>
      </w:pPr>
      <w:r w:rsidRPr="005A2191">
        <w:rPr>
          <w:b/>
          <w:sz w:val="22"/>
          <w:szCs w:val="22"/>
          <w:lang w:val="en-GB"/>
        </w:rPr>
        <w:t>1</w:t>
      </w:r>
      <w:r w:rsidR="006A18D4">
        <w:rPr>
          <w:b/>
          <w:sz w:val="22"/>
          <w:szCs w:val="22"/>
          <w:lang w:val="en-GB"/>
        </w:rPr>
        <w:t>5</w:t>
      </w:r>
      <w:r w:rsidR="002876D4" w:rsidRPr="005A2191">
        <w:rPr>
          <w:b/>
          <w:sz w:val="22"/>
          <w:szCs w:val="22"/>
          <w:lang w:val="en-GB"/>
        </w:rPr>
        <w:t>:</w:t>
      </w:r>
      <w:r w:rsidR="006A18D4">
        <w:rPr>
          <w:b/>
          <w:sz w:val="22"/>
          <w:szCs w:val="22"/>
          <w:lang w:val="en-GB"/>
        </w:rPr>
        <w:t>0</w:t>
      </w:r>
      <w:r w:rsidR="00DB021C" w:rsidRPr="005A2191">
        <w:rPr>
          <w:b/>
          <w:sz w:val="22"/>
          <w:szCs w:val="22"/>
          <w:lang w:val="en-GB"/>
        </w:rPr>
        <w:t>0</w:t>
      </w:r>
      <w:r w:rsidR="00D32AB5" w:rsidRPr="005A2191">
        <w:rPr>
          <w:b/>
          <w:sz w:val="22"/>
          <w:szCs w:val="22"/>
          <w:lang w:val="en-GB"/>
        </w:rPr>
        <w:t xml:space="preserve"> </w:t>
      </w:r>
      <w:r w:rsidR="0021236D" w:rsidRPr="005A2191">
        <w:rPr>
          <w:b/>
          <w:sz w:val="22"/>
          <w:szCs w:val="22"/>
          <w:lang w:val="en-GB"/>
        </w:rPr>
        <w:t>-</w:t>
      </w:r>
      <w:r w:rsidR="00D32AB5" w:rsidRPr="005A2191">
        <w:rPr>
          <w:b/>
          <w:sz w:val="22"/>
          <w:szCs w:val="22"/>
          <w:lang w:val="en-GB"/>
        </w:rPr>
        <w:t xml:space="preserve"> </w:t>
      </w:r>
      <w:r w:rsidR="000D162F" w:rsidRPr="005A2191">
        <w:rPr>
          <w:b/>
          <w:sz w:val="22"/>
          <w:szCs w:val="22"/>
          <w:lang w:val="en-GB"/>
        </w:rPr>
        <w:t>1</w:t>
      </w:r>
      <w:r w:rsidR="00AD31F4">
        <w:rPr>
          <w:b/>
          <w:sz w:val="22"/>
          <w:szCs w:val="22"/>
          <w:lang w:val="en-GB"/>
        </w:rPr>
        <w:t>6</w:t>
      </w:r>
      <w:r w:rsidR="00367076" w:rsidRPr="005A2191">
        <w:rPr>
          <w:b/>
          <w:sz w:val="22"/>
          <w:szCs w:val="22"/>
          <w:lang w:val="en-GB"/>
        </w:rPr>
        <w:t>:</w:t>
      </w:r>
      <w:r w:rsidR="00CC3745">
        <w:rPr>
          <w:b/>
          <w:sz w:val="22"/>
          <w:szCs w:val="22"/>
          <w:lang w:val="en-GB"/>
        </w:rPr>
        <w:t>45</w:t>
      </w:r>
      <w:r w:rsidR="00184943" w:rsidRPr="005A2191">
        <w:rPr>
          <w:b/>
          <w:sz w:val="22"/>
          <w:szCs w:val="22"/>
          <w:lang w:val="en-GB"/>
        </w:rPr>
        <w:tab/>
      </w:r>
      <w:r w:rsidR="00685B5D" w:rsidRPr="005A2191">
        <w:rPr>
          <w:b/>
          <w:sz w:val="22"/>
          <w:szCs w:val="22"/>
          <w:lang w:val="en-GB"/>
        </w:rPr>
        <w:t xml:space="preserve">Panel </w:t>
      </w:r>
      <w:r w:rsidR="00DB021C" w:rsidRPr="005A2191">
        <w:rPr>
          <w:b/>
          <w:sz w:val="22"/>
          <w:szCs w:val="22"/>
          <w:lang w:val="en-GB"/>
        </w:rPr>
        <w:t>IV</w:t>
      </w:r>
      <w:r w:rsidR="00652F2A" w:rsidRPr="005A2191">
        <w:rPr>
          <w:b/>
          <w:sz w:val="22"/>
          <w:szCs w:val="22"/>
          <w:lang w:val="en-GB"/>
        </w:rPr>
        <w:t xml:space="preserve">: </w:t>
      </w:r>
      <w:r w:rsidR="00283F2B">
        <w:rPr>
          <w:b/>
          <w:i/>
          <w:sz w:val="22"/>
          <w:szCs w:val="22"/>
          <w:lang w:val="en-GB"/>
        </w:rPr>
        <w:t>Innovations in Civil Justice</w:t>
      </w:r>
      <w:r w:rsidR="00781BD5">
        <w:rPr>
          <w:b/>
          <w:i/>
          <w:sz w:val="22"/>
          <w:szCs w:val="22"/>
          <w:lang w:val="en-GB"/>
        </w:rPr>
        <w:t xml:space="preserve"> </w:t>
      </w:r>
    </w:p>
    <w:p w14:paraId="511AD6F9" w14:textId="79842AC4" w:rsidR="007E32F4" w:rsidRDefault="007E32F4" w:rsidP="00C706F0">
      <w:pPr>
        <w:jc w:val="both"/>
        <w:rPr>
          <w:b/>
          <w:i/>
          <w:sz w:val="22"/>
          <w:szCs w:val="22"/>
          <w:lang w:val="en-GB"/>
        </w:rPr>
      </w:pPr>
      <w:r>
        <w:rPr>
          <w:b/>
          <w:i/>
          <w:sz w:val="22"/>
          <w:szCs w:val="22"/>
          <w:lang w:val="en-GB"/>
        </w:rPr>
        <w:tab/>
      </w:r>
      <w:r>
        <w:rPr>
          <w:b/>
          <w:i/>
          <w:sz w:val="22"/>
          <w:szCs w:val="22"/>
          <w:lang w:val="en-GB"/>
        </w:rPr>
        <w:tab/>
      </w:r>
    </w:p>
    <w:p w14:paraId="5E699EA2" w14:textId="66A2A2B0" w:rsidR="007E32F4" w:rsidRPr="007E32F4" w:rsidRDefault="007E32F4" w:rsidP="00C706F0">
      <w:pPr>
        <w:jc w:val="both"/>
        <w:rPr>
          <w:b/>
          <w:iCs/>
          <w:sz w:val="22"/>
          <w:szCs w:val="22"/>
          <w:lang w:val="en-GB"/>
        </w:rPr>
      </w:pPr>
      <w:r>
        <w:rPr>
          <w:b/>
          <w:i/>
          <w:sz w:val="22"/>
          <w:szCs w:val="22"/>
          <w:lang w:val="en-GB"/>
        </w:rPr>
        <w:tab/>
      </w:r>
      <w:r>
        <w:rPr>
          <w:b/>
          <w:i/>
          <w:sz w:val="22"/>
          <w:szCs w:val="22"/>
          <w:lang w:val="en-GB"/>
        </w:rPr>
        <w:tab/>
      </w:r>
      <w:r>
        <w:rPr>
          <w:b/>
          <w:iCs/>
          <w:sz w:val="22"/>
          <w:szCs w:val="22"/>
          <w:lang w:val="en-GB"/>
        </w:rPr>
        <w:t>Chair</w:t>
      </w:r>
      <w:r w:rsidRPr="00283F2B">
        <w:rPr>
          <w:b/>
          <w:iCs/>
          <w:sz w:val="22"/>
          <w:szCs w:val="22"/>
          <w:lang w:val="en-GB"/>
        </w:rPr>
        <w:t xml:space="preserve">: </w:t>
      </w:r>
      <w:r w:rsidR="009D62C9" w:rsidRPr="009D62C9">
        <w:rPr>
          <w:b/>
          <w:iCs/>
          <w:sz w:val="22"/>
          <w:szCs w:val="22"/>
          <w:lang w:val="en-GB"/>
        </w:rPr>
        <w:t>Alan Uzelac</w:t>
      </w:r>
      <w:r w:rsidR="009D62C9">
        <w:rPr>
          <w:b/>
          <w:iCs/>
          <w:sz w:val="22"/>
          <w:szCs w:val="22"/>
          <w:lang w:val="en-GB"/>
        </w:rPr>
        <w:t xml:space="preserve"> (</w:t>
      </w:r>
      <w:r w:rsidR="009D62C9" w:rsidRPr="009D62C9">
        <w:rPr>
          <w:b/>
          <w:iCs/>
          <w:sz w:val="22"/>
          <w:szCs w:val="22"/>
          <w:lang w:val="en-GB"/>
        </w:rPr>
        <w:t>University of Zagreb</w:t>
      </w:r>
      <w:r w:rsidR="009D62C9">
        <w:rPr>
          <w:b/>
          <w:iCs/>
          <w:sz w:val="22"/>
          <w:szCs w:val="22"/>
          <w:lang w:val="en-GB"/>
        </w:rPr>
        <w:t>)</w:t>
      </w:r>
    </w:p>
    <w:p w14:paraId="3FCFDDF0" w14:textId="77777777" w:rsidR="009E71E3" w:rsidRPr="005A2191" w:rsidRDefault="009E71E3" w:rsidP="00C706F0">
      <w:pPr>
        <w:jc w:val="both"/>
        <w:rPr>
          <w:sz w:val="22"/>
          <w:szCs w:val="22"/>
          <w:lang w:val="en-GB"/>
        </w:rPr>
      </w:pPr>
    </w:p>
    <w:p w14:paraId="27D320FA" w14:textId="6FBB5290" w:rsidR="00986002" w:rsidRPr="000B6E6E" w:rsidRDefault="009A1ABA" w:rsidP="005A48B7">
      <w:pPr>
        <w:jc w:val="both"/>
        <w:rPr>
          <w:sz w:val="22"/>
          <w:szCs w:val="22"/>
          <w:lang w:val="nl-NL"/>
        </w:rPr>
      </w:pPr>
      <w:r>
        <w:rPr>
          <w:sz w:val="22"/>
          <w:szCs w:val="22"/>
          <w:lang w:val="en-GB"/>
        </w:rPr>
        <w:tab/>
      </w:r>
      <w:r>
        <w:rPr>
          <w:sz w:val="22"/>
          <w:szCs w:val="22"/>
          <w:lang w:val="en-GB"/>
        </w:rPr>
        <w:tab/>
      </w:r>
      <w:r w:rsidR="00354C36" w:rsidRPr="000B6E6E">
        <w:rPr>
          <w:sz w:val="22"/>
          <w:szCs w:val="22"/>
          <w:lang w:val="nl-NL"/>
        </w:rPr>
        <w:t>1</w:t>
      </w:r>
      <w:r w:rsidR="0004741F" w:rsidRPr="000B6E6E">
        <w:rPr>
          <w:sz w:val="22"/>
          <w:szCs w:val="22"/>
          <w:lang w:val="nl-NL"/>
        </w:rPr>
        <w:t>5</w:t>
      </w:r>
      <w:r w:rsidR="00354C36" w:rsidRPr="000B6E6E">
        <w:rPr>
          <w:sz w:val="22"/>
          <w:szCs w:val="22"/>
          <w:lang w:val="nl-NL"/>
        </w:rPr>
        <w:t>:</w:t>
      </w:r>
      <w:r w:rsidR="0004741F" w:rsidRPr="000B6E6E">
        <w:rPr>
          <w:sz w:val="22"/>
          <w:szCs w:val="22"/>
          <w:lang w:val="nl-NL"/>
        </w:rPr>
        <w:t>0</w:t>
      </w:r>
      <w:r w:rsidR="00354C36" w:rsidRPr="000B6E6E">
        <w:rPr>
          <w:sz w:val="22"/>
          <w:szCs w:val="22"/>
          <w:lang w:val="nl-NL"/>
        </w:rPr>
        <w:t>0</w:t>
      </w:r>
      <w:r w:rsidRPr="000B6E6E">
        <w:rPr>
          <w:sz w:val="22"/>
          <w:szCs w:val="22"/>
          <w:lang w:val="nl-NL"/>
        </w:rPr>
        <w:t xml:space="preserve"> - 1</w:t>
      </w:r>
      <w:r w:rsidR="00354C36" w:rsidRPr="000B6E6E">
        <w:rPr>
          <w:sz w:val="22"/>
          <w:szCs w:val="22"/>
          <w:lang w:val="nl-NL"/>
        </w:rPr>
        <w:t>5</w:t>
      </w:r>
      <w:r w:rsidRPr="000B6E6E">
        <w:rPr>
          <w:sz w:val="22"/>
          <w:szCs w:val="22"/>
          <w:lang w:val="nl-NL"/>
        </w:rPr>
        <w:t>:</w:t>
      </w:r>
      <w:r w:rsidR="0004741F" w:rsidRPr="000B6E6E">
        <w:rPr>
          <w:sz w:val="22"/>
          <w:szCs w:val="22"/>
          <w:lang w:val="nl-NL"/>
        </w:rPr>
        <w:t>2</w:t>
      </w:r>
      <w:r w:rsidRPr="000B6E6E">
        <w:rPr>
          <w:sz w:val="22"/>
          <w:szCs w:val="22"/>
          <w:lang w:val="nl-NL"/>
        </w:rPr>
        <w:t>0</w:t>
      </w:r>
      <w:r w:rsidR="00962757" w:rsidRPr="000B6E6E">
        <w:rPr>
          <w:sz w:val="22"/>
          <w:szCs w:val="22"/>
          <w:lang w:val="nl-NL"/>
        </w:rPr>
        <w:t xml:space="preserve">   Iris van Domselaar (University of Amsterdam)</w:t>
      </w:r>
    </w:p>
    <w:p w14:paraId="6DEE9029" w14:textId="46B451F5" w:rsidR="00962757" w:rsidRPr="00B7723B" w:rsidRDefault="00962757" w:rsidP="00962757">
      <w:pPr>
        <w:ind w:left="1416"/>
        <w:jc w:val="both"/>
        <w:rPr>
          <w:sz w:val="22"/>
          <w:szCs w:val="22"/>
          <w:lang w:val="it-IT"/>
        </w:rPr>
      </w:pPr>
      <w:r w:rsidRPr="00B7723B">
        <w:rPr>
          <w:sz w:val="22"/>
          <w:szCs w:val="22"/>
          <w:lang w:val="it-IT"/>
        </w:rPr>
        <w:t>1</w:t>
      </w:r>
      <w:r w:rsidR="00354C36" w:rsidRPr="00B7723B">
        <w:rPr>
          <w:sz w:val="22"/>
          <w:szCs w:val="22"/>
          <w:lang w:val="it-IT"/>
        </w:rPr>
        <w:t>5</w:t>
      </w:r>
      <w:r w:rsidRPr="00B7723B">
        <w:rPr>
          <w:sz w:val="22"/>
          <w:szCs w:val="22"/>
          <w:lang w:val="it-IT"/>
        </w:rPr>
        <w:t>:</w:t>
      </w:r>
      <w:r w:rsidR="0004741F" w:rsidRPr="00B7723B">
        <w:rPr>
          <w:sz w:val="22"/>
          <w:szCs w:val="22"/>
          <w:lang w:val="it-IT"/>
        </w:rPr>
        <w:t>2</w:t>
      </w:r>
      <w:r w:rsidRPr="00B7723B">
        <w:rPr>
          <w:sz w:val="22"/>
          <w:szCs w:val="22"/>
          <w:lang w:val="it-IT"/>
        </w:rPr>
        <w:t>0 - 1</w:t>
      </w:r>
      <w:r w:rsidR="00354C36" w:rsidRPr="00B7723B">
        <w:rPr>
          <w:sz w:val="22"/>
          <w:szCs w:val="22"/>
          <w:lang w:val="it-IT"/>
        </w:rPr>
        <w:t>5</w:t>
      </w:r>
      <w:r w:rsidRPr="00B7723B">
        <w:rPr>
          <w:sz w:val="22"/>
          <w:szCs w:val="22"/>
          <w:lang w:val="it-IT"/>
        </w:rPr>
        <w:t>:</w:t>
      </w:r>
      <w:r w:rsidR="0004741F" w:rsidRPr="00B7723B">
        <w:rPr>
          <w:sz w:val="22"/>
          <w:szCs w:val="22"/>
          <w:lang w:val="it-IT"/>
        </w:rPr>
        <w:t>4</w:t>
      </w:r>
      <w:r w:rsidRPr="00B7723B">
        <w:rPr>
          <w:sz w:val="22"/>
          <w:szCs w:val="22"/>
          <w:lang w:val="it-IT"/>
        </w:rPr>
        <w:t xml:space="preserve">0   Pietro Ortolani (Radboud University Nijmegen) &amp; </w:t>
      </w:r>
    </w:p>
    <w:p w14:paraId="08A3AEC0" w14:textId="643A7983" w:rsidR="009A1ABA" w:rsidRPr="000B6E6E" w:rsidRDefault="00962757" w:rsidP="001443A7">
      <w:pPr>
        <w:ind w:left="2127"/>
        <w:jc w:val="both"/>
        <w:rPr>
          <w:sz w:val="22"/>
          <w:szCs w:val="22"/>
          <w:lang w:val="nl-NL"/>
        </w:rPr>
      </w:pPr>
      <w:r w:rsidRPr="00B7723B">
        <w:rPr>
          <w:sz w:val="22"/>
          <w:szCs w:val="22"/>
          <w:lang w:val="it-IT"/>
        </w:rPr>
        <w:t xml:space="preserve">           </w:t>
      </w:r>
      <w:r w:rsidR="00722F6D" w:rsidRPr="00B7723B">
        <w:rPr>
          <w:sz w:val="22"/>
          <w:szCs w:val="22"/>
          <w:lang w:val="it-IT"/>
        </w:rPr>
        <w:t xml:space="preserve"> </w:t>
      </w:r>
      <w:r w:rsidRPr="000B6E6E">
        <w:rPr>
          <w:sz w:val="22"/>
          <w:szCs w:val="22"/>
          <w:lang w:val="nl-NL"/>
        </w:rPr>
        <w:t xml:space="preserve">Catalina </w:t>
      </w:r>
      <w:proofErr w:type="spellStart"/>
      <w:r w:rsidRPr="000B6E6E">
        <w:rPr>
          <w:sz w:val="22"/>
          <w:szCs w:val="22"/>
          <w:lang w:val="nl-NL"/>
        </w:rPr>
        <w:t>Goanta</w:t>
      </w:r>
      <w:proofErr w:type="spellEnd"/>
      <w:r w:rsidRPr="000B6E6E">
        <w:rPr>
          <w:sz w:val="22"/>
          <w:szCs w:val="22"/>
          <w:lang w:val="nl-NL"/>
        </w:rPr>
        <w:t xml:space="preserve"> (Maastricht University)</w:t>
      </w:r>
    </w:p>
    <w:p w14:paraId="1B25F537" w14:textId="5582935C" w:rsidR="00962757" w:rsidRPr="000B6E6E" w:rsidRDefault="009A1ABA" w:rsidP="00962757">
      <w:pPr>
        <w:ind w:left="1420"/>
        <w:jc w:val="both"/>
        <w:rPr>
          <w:sz w:val="22"/>
          <w:szCs w:val="22"/>
          <w:lang w:val="nl-NL"/>
        </w:rPr>
      </w:pPr>
      <w:r w:rsidRPr="000B6E6E">
        <w:rPr>
          <w:sz w:val="22"/>
          <w:szCs w:val="22"/>
          <w:lang w:val="nl-NL"/>
        </w:rPr>
        <w:t>1</w:t>
      </w:r>
      <w:r w:rsidR="00354C36" w:rsidRPr="000B6E6E">
        <w:rPr>
          <w:sz w:val="22"/>
          <w:szCs w:val="22"/>
          <w:lang w:val="nl-NL"/>
        </w:rPr>
        <w:t>5</w:t>
      </w:r>
      <w:r w:rsidRPr="000B6E6E">
        <w:rPr>
          <w:sz w:val="22"/>
          <w:szCs w:val="22"/>
          <w:lang w:val="nl-NL"/>
        </w:rPr>
        <w:t>:</w:t>
      </w:r>
      <w:r w:rsidR="0004741F" w:rsidRPr="000B6E6E">
        <w:rPr>
          <w:sz w:val="22"/>
          <w:szCs w:val="22"/>
          <w:lang w:val="nl-NL"/>
        </w:rPr>
        <w:t>4</w:t>
      </w:r>
      <w:r w:rsidRPr="000B6E6E">
        <w:rPr>
          <w:sz w:val="22"/>
          <w:szCs w:val="22"/>
          <w:lang w:val="nl-NL"/>
        </w:rPr>
        <w:t>0 - 1</w:t>
      </w:r>
      <w:r w:rsidR="0004741F" w:rsidRPr="000B6E6E">
        <w:rPr>
          <w:sz w:val="22"/>
          <w:szCs w:val="22"/>
          <w:lang w:val="nl-NL"/>
        </w:rPr>
        <w:t>6</w:t>
      </w:r>
      <w:r w:rsidRPr="000B6E6E">
        <w:rPr>
          <w:sz w:val="22"/>
          <w:szCs w:val="22"/>
          <w:lang w:val="nl-NL"/>
        </w:rPr>
        <w:t>:</w:t>
      </w:r>
      <w:r w:rsidR="0004741F" w:rsidRPr="000B6E6E">
        <w:rPr>
          <w:sz w:val="22"/>
          <w:szCs w:val="22"/>
          <w:lang w:val="nl-NL"/>
        </w:rPr>
        <w:t>0</w:t>
      </w:r>
      <w:r w:rsidRPr="000B6E6E">
        <w:rPr>
          <w:sz w:val="22"/>
          <w:szCs w:val="22"/>
          <w:lang w:val="nl-NL"/>
        </w:rPr>
        <w:t>0</w:t>
      </w:r>
      <w:r w:rsidR="00962757" w:rsidRPr="000B6E6E">
        <w:rPr>
          <w:sz w:val="22"/>
          <w:szCs w:val="22"/>
          <w:lang w:val="nl-NL"/>
        </w:rPr>
        <w:t xml:space="preserve">  </w:t>
      </w:r>
      <w:r w:rsidR="001443A7" w:rsidRPr="000B6E6E">
        <w:rPr>
          <w:sz w:val="22"/>
          <w:szCs w:val="22"/>
          <w:lang w:val="nl-NL"/>
        </w:rPr>
        <w:t xml:space="preserve"> </w:t>
      </w:r>
      <w:r w:rsidR="00962757" w:rsidRPr="000B6E6E">
        <w:rPr>
          <w:sz w:val="22"/>
          <w:szCs w:val="22"/>
          <w:lang w:val="nl-NL"/>
        </w:rPr>
        <w:t xml:space="preserve">Naomi Appelman, Anna van Duin, Joris van Hoboken, Natali Helberger &amp;      </w:t>
      </w:r>
    </w:p>
    <w:p w14:paraId="3ACE7F4E" w14:textId="74BB60CD" w:rsidR="009A1ABA" w:rsidRDefault="00962757" w:rsidP="00962757">
      <w:pPr>
        <w:ind w:left="2128"/>
        <w:jc w:val="both"/>
        <w:rPr>
          <w:sz w:val="22"/>
          <w:szCs w:val="22"/>
          <w:lang w:val="en-GB"/>
        </w:rPr>
      </w:pPr>
      <w:r w:rsidRPr="000B6E6E">
        <w:rPr>
          <w:sz w:val="22"/>
          <w:szCs w:val="22"/>
          <w:lang w:val="nl-NL"/>
        </w:rPr>
        <w:t xml:space="preserve">         </w:t>
      </w:r>
      <w:r w:rsidR="001443A7" w:rsidRPr="000B6E6E">
        <w:rPr>
          <w:sz w:val="22"/>
          <w:szCs w:val="22"/>
          <w:lang w:val="nl-NL"/>
        </w:rPr>
        <w:t xml:space="preserve">  </w:t>
      </w:r>
      <w:r w:rsidRPr="000B6E6E">
        <w:rPr>
          <w:sz w:val="22"/>
          <w:szCs w:val="22"/>
          <w:lang w:val="nl-NL"/>
        </w:rPr>
        <w:t xml:space="preserve"> </w:t>
      </w:r>
      <w:proofErr w:type="spellStart"/>
      <w:r w:rsidRPr="00962757">
        <w:rPr>
          <w:sz w:val="22"/>
          <w:szCs w:val="22"/>
          <w:lang w:val="en-GB"/>
        </w:rPr>
        <w:t>Brahim</w:t>
      </w:r>
      <w:proofErr w:type="spellEnd"/>
      <w:r w:rsidRPr="00962757">
        <w:rPr>
          <w:sz w:val="22"/>
          <w:szCs w:val="22"/>
          <w:lang w:val="en-GB"/>
        </w:rPr>
        <w:t xml:space="preserve"> </w:t>
      </w:r>
      <w:proofErr w:type="spellStart"/>
      <w:r w:rsidRPr="00962757">
        <w:rPr>
          <w:sz w:val="22"/>
          <w:szCs w:val="22"/>
          <w:lang w:val="en-GB"/>
        </w:rPr>
        <w:t>Zaraouli</w:t>
      </w:r>
      <w:proofErr w:type="spellEnd"/>
      <w:r>
        <w:rPr>
          <w:sz w:val="22"/>
          <w:szCs w:val="22"/>
          <w:lang w:val="en-GB"/>
        </w:rPr>
        <w:t xml:space="preserve"> (</w:t>
      </w:r>
      <w:r w:rsidRPr="00962757">
        <w:rPr>
          <w:sz w:val="22"/>
          <w:szCs w:val="22"/>
          <w:lang w:val="en-GB"/>
        </w:rPr>
        <w:t>University of Amsterdam</w:t>
      </w:r>
      <w:r>
        <w:rPr>
          <w:sz w:val="22"/>
          <w:szCs w:val="22"/>
          <w:lang w:val="en-GB"/>
        </w:rPr>
        <w:t>)</w:t>
      </w:r>
    </w:p>
    <w:p w14:paraId="2D688D1F" w14:textId="174F095B" w:rsidR="009A1ABA" w:rsidRDefault="009A1ABA" w:rsidP="005A48B7">
      <w:pPr>
        <w:jc w:val="both"/>
        <w:rPr>
          <w:sz w:val="22"/>
          <w:szCs w:val="22"/>
          <w:lang w:val="en-GB"/>
        </w:rPr>
      </w:pPr>
      <w:r>
        <w:rPr>
          <w:sz w:val="22"/>
          <w:szCs w:val="22"/>
          <w:lang w:val="en-GB"/>
        </w:rPr>
        <w:tab/>
      </w:r>
      <w:r>
        <w:rPr>
          <w:sz w:val="22"/>
          <w:szCs w:val="22"/>
          <w:lang w:val="en-GB"/>
        </w:rPr>
        <w:tab/>
        <w:t>1</w:t>
      </w:r>
      <w:r w:rsidR="0004741F">
        <w:rPr>
          <w:sz w:val="22"/>
          <w:szCs w:val="22"/>
          <w:lang w:val="en-GB"/>
        </w:rPr>
        <w:t>6</w:t>
      </w:r>
      <w:r>
        <w:rPr>
          <w:sz w:val="22"/>
          <w:szCs w:val="22"/>
          <w:lang w:val="en-GB"/>
        </w:rPr>
        <w:t>:</w:t>
      </w:r>
      <w:r w:rsidR="0004741F">
        <w:rPr>
          <w:sz w:val="22"/>
          <w:szCs w:val="22"/>
          <w:lang w:val="en-GB"/>
        </w:rPr>
        <w:t>0</w:t>
      </w:r>
      <w:r>
        <w:rPr>
          <w:sz w:val="22"/>
          <w:szCs w:val="22"/>
          <w:lang w:val="en-GB"/>
        </w:rPr>
        <w:t>0 - 1</w:t>
      </w:r>
      <w:r w:rsidR="00354C36">
        <w:rPr>
          <w:sz w:val="22"/>
          <w:szCs w:val="22"/>
          <w:lang w:val="en-GB"/>
        </w:rPr>
        <w:t>6</w:t>
      </w:r>
      <w:r>
        <w:rPr>
          <w:sz w:val="22"/>
          <w:szCs w:val="22"/>
          <w:lang w:val="en-GB"/>
        </w:rPr>
        <w:t>:</w:t>
      </w:r>
      <w:r w:rsidR="0004741F">
        <w:rPr>
          <w:sz w:val="22"/>
          <w:szCs w:val="22"/>
          <w:lang w:val="en-GB"/>
        </w:rPr>
        <w:t>2</w:t>
      </w:r>
      <w:r>
        <w:rPr>
          <w:sz w:val="22"/>
          <w:szCs w:val="22"/>
          <w:lang w:val="en-GB"/>
        </w:rPr>
        <w:t>0</w:t>
      </w:r>
      <w:r w:rsidR="00962757">
        <w:rPr>
          <w:sz w:val="22"/>
          <w:szCs w:val="22"/>
          <w:lang w:val="en-GB"/>
        </w:rPr>
        <w:t xml:space="preserve"> </w:t>
      </w:r>
      <w:r w:rsidR="001443A7">
        <w:rPr>
          <w:sz w:val="22"/>
          <w:szCs w:val="22"/>
          <w:lang w:val="en-GB"/>
        </w:rPr>
        <w:t xml:space="preserve">  </w:t>
      </w:r>
      <w:r w:rsidR="00962757" w:rsidRPr="00962757">
        <w:rPr>
          <w:sz w:val="22"/>
          <w:szCs w:val="22"/>
          <w:lang w:val="en-GB"/>
        </w:rPr>
        <w:t xml:space="preserve">Nicolas </w:t>
      </w:r>
      <w:proofErr w:type="spellStart"/>
      <w:r w:rsidR="00962757" w:rsidRPr="00962757">
        <w:rPr>
          <w:sz w:val="22"/>
          <w:szCs w:val="22"/>
          <w:lang w:val="en-GB"/>
        </w:rPr>
        <w:t>Kyriakides</w:t>
      </w:r>
      <w:proofErr w:type="spellEnd"/>
      <w:r w:rsidR="00962757">
        <w:rPr>
          <w:sz w:val="22"/>
          <w:szCs w:val="22"/>
          <w:lang w:val="en-GB"/>
        </w:rPr>
        <w:t xml:space="preserve"> &amp; </w:t>
      </w:r>
      <w:r w:rsidR="00962757" w:rsidRPr="00962757">
        <w:rPr>
          <w:sz w:val="22"/>
          <w:szCs w:val="22"/>
          <w:lang w:val="en-GB"/>
        </w:rPr>
        <w:t xml:space="preserve">Anna </w:t>
      </w:r>
      <w:proofErr w:type="spellStart"/>
      <w:r w:rsidR="00962757" w:rsidRPr="00962757">
        <w:rPr>
          <w:sz w:val="22"/>
          <w:szCs w:val="22"/>
          <w:lang w:val="en-GB"/>
        </w:rPr>
        <w:t>Plevri</w:t>
      </w:r>
      <w:proofErr w:type="spellEnd"/>
      <w:r w:rsidR="00962757">
        <w:rPr>
          <w:sz w:val="22"/>
          <w:szCs w:val="22"/>
          <w:lang w:val="en-GB"/>
        </w:rPr>
        <w:t xml:space="preserve"> (</w:t>
      </w:r>
      <w:r w:rsidR="00962757" w:rsidRPr="00962757">
        <w:rPr>
          <w:sz w:val="22"/>
          <w:szCs w:val="22"/>
          <w:lang w:val="en-GB"/>
        </w:rPr>
        <w:t>University of Nicosia</w:t>
      </w:r>
      <w:r w:rsidR="00962757">
        <w:rPr>
          <w:sz w:val="22"/>
          <w:szCs w:val="22"/>
          <w:lang w:val="en-GB"/>
        </w:rPr>
        <w:t>)</w:t>
      </w:r>
    </w:p>
    <w:p w14:paraId="30A4FEDE" w14:textId="2657993E" w:rsidR="009A1ABA" w:rsidRDefault="009A1ABA" w:rsidP="005A48B7">
      <w:pPr>
        <w:jc w:val="both"/>
        <w:rPr>
          <w:sz w:val="22"/>
          <w:szCs w:val="22"/>
          <w:lang w:val="en-GB"/>
        </w:rPr>
      </w:pPr>
      <w:r>
        <w:rPr>
          <w:sz w:val="22"/>
          <w:szCs w:val="22"/>
          <w:lang w:val="en-GB"/>
        </w:rPr>
        <w:tab/>
      </w:r>
      <w:r>
        <w:rPr>
          <w:sz w:val="22"/>
          <w:szCs w:val="22"/>
          <w:lang w:val="en-GB"/>
        </w:rPr>
        <w:tab/>
        <w:t>1</w:t>
      </w:r>
      <w:r w:rsidR="00354C36">
        <w:rPr>
          <w:sz w:val="22"/>
          <w:szCs w:val="22"/>
          <w:lang w:val="en-GB"/>
        </w:rPr>
        <w:t>6</w:t>
      </w:r>
      <w:r>
        <w:rPr>
          <w:sz w:val="22"/>
          <w:szCs w:val="22"/>
          <w:lang w:val="en-GB"/>
        </w:rPr>
        <w:t>:</w:t>
      </w:r>
      <w:r w:rsidR="0004741F">
        <w:rPr>
          <w:sz w:val="22"/>
          <w:szCs w:val="22"/>
          <w:lang w:val="en-GB"/>
        </w:rPr>
        <w:t>2</w:t>
      </w:r>
      <w:r>
        <w:rPr>
          <w:sz w:val="22"/>
          <w:szCs w:val="22"/>
          <w:lang w:val="en-GB"/>
        </w:rPr>
        <w:t>0 - 1</w:t>
      </w:r>
      <w:r w:rsidR="00354C36">
        <w:rPr>
          <w:sz w:val="22"/>
          <w:szCs w:val="22"/>
          <w:lang w:val="en-GB"/>
        </w:rPr>
        <w:t>6</w:t>
      </w:r>
      <w:r>
        <w:rPr>
          <w:sz w:val="22"/>
          <w:szCs w:val="22"/>
          <w:lang w:val="en-GB"/>
        </w:rPr>
        <w:t>:</w:t>
      </w:r>
      <w:r w:rsidR="003B43E3">
        <w:rPr>
          <w:sz w:val="22"/>
          <w:szCs w:val="22"/>
          <w:lang w:val="en-GB"/>
        </w:rPr>
        <w:t>45</w:t>
      </w:r>
      <w:r w:rsidR="001443A7">
        <w:rPr>
          <w:sz w:val="22"/>
          <w:szCs w:val="22"/>
          <w:lang w:val="en-GB"/>
        </w:rPr>
        <w:t xml:space="preserve">   </w:t>
      </w:r>
      <w:r>
        <w:rPr>
          <w:sz w:val="22"/>
          <w:szCs w:val="22"/>
          <w:lang w:val="en-GB"/>
        </w:rPr>
        <w:t>Panel discussion</w:t>
      </w:r>
    </w:p>
    <w:p w14:paraId="5C74ADD2" w14:textId="77777777" w:rsidR="009A1ABA" w:rsidRPr="005A2191" w:rsidRDefault="009A1ABA" w:rsidP="005A48B7">
      <w:pPr>
        <w:jc w:val="both"/>
        <w:rPr>
          <w:sz w:val="22"/>
          <w:szCs w:val="22"/>
          <w:lang w:val="en-US"/>
        </w:rPr>
      </w:pPr>
    </w:p>
    <w:p w14:paraId="24822112" w14:textId="4DAD7A22" w:rsidR="009E71E3" w:rsidRPr="005A2191" w:rsidRDefault="007669D7" w:rsidP="00C706F0">
      <w:pPr>
        <w:jc w:val="both"/>
        <w:rPr>
          <w:b/>
          <w:sz w:val="22"/>
          <w:szCs w:val="22"/>
          <w:lang w:val="en-US"/>
        </w:rPr>
      </w:pPr>
      <w:r w:rsidRPr="005A2191">
        <w:rPr>
          <w:b/>
          <w:sz w:val="22"/>
          <w:szCs w:val="22"/>
          <w:lang w:val="en-US"/>
        </w:rPr>
        <w:t>1</w:t>
      </w:r>
      <w:r w:rsidR="00AD31F4">
        <w:rPr>
          <w:b/>
          <w:sz w:val="22"/>
          <w:szCs w:val="22"/>
          <w:lang w:val="en-US"/>
        </w:rPr>
        <w:t>6</w:t>
      </w:r>
      <w:r w:rsidRPr="005A2191">
        <w:rPr>
          <w:b/>
          <w:sz w:val="22"/>
          <w:szCs w:val="22"/>
          <w:lang w:val="en-US"/>
        </w:rPr>
        <w:t>:</w:t>
      </w:r>
      <w:r w:rsidR="003B43E3">
        <w:rPr>
          <w:b/>
          <w:sz w:val="22"/>
          <w:szCs w:val="22"/>
          <w:lang w:val="en-US"/>
        </w:rPr>
        <w:t>45</w:t>
      </w:r>
      <w:r w:rsidR="000322A4" w:rsidRPr="005A2191">
        <w:rPr>
          <w:b/>
          <w:sz w:val="22"/>
          <w:szCs w:val="22"/>
          <w:lang w:val="en-US"/>
        </w:rPr>
        <w:t xml:space="preserve"> </w:t>
      </w:r>
      <w:r w:rsidR="0021236D" w:rsidRPr="005A2191">
        <w:rPr>
          <w:b/>
          <w:sz w:val="22"/>
          <w:szCs w:val="22"/>
          <w:lang w:val="en-US"/>
        </w:rPr>
        <w:t>-</w:t>
      </w:r>
      <w:r w:rsidR="000322A4" w:rsidRPr="005A2191">
        <w:rPr>
          <w:b/>
          <w:sz w:val="22"/>
          <w:szCs w:val="22"/>
          <w:lang w:val="en-US"/>
        </w:rPr>
        <w:t xml:space="preserve"> </w:t>
      </w:r>
      <w:r w:rsidR="00361F3D" w:rsidRPr="005A2191">
        <w:rPr>
          <w:b/>
          <w:sz w:val="22"/>
          <w:szCs w:val="22"/>
          <w:lang w:val="en-US"/>
        </w:rPr>
        <w:t>1</w:t>
      </w:r>
      <w:r w:rsidR="006A18D4">
        <w:rPr>
          <w:b/>
          <w:sz w:val="22"/>
          <w:szCs w:val="22"/>
          <w:lang w:val="en-US"/>
        </w:rPr>
        <w:t>7</w:t>
      </w:r>
      <w:r w:rsidR="00A002CF" w:rsidRPr="005A2191">
        <w:rPr>
          <w:b/>
          <w:sz w:val="22"/>
          <w:szCs w:val="22"/>
          <w:lang w:val="en-US"/>
        </w:rPr>
        <w:t>:</w:t>
      </w:r>
      <w:r w:rsidR="006A18D4">
        <w:rPr>
          <w:b/>
          <w:sz w:val="22"/>
          <w:szCs w:val="22"/>
          <w:lang w:val="en-US"/>
        </w:rPr>
        <w:t>00</w:t>
      </w:r>
      <w:r w:rsidR="005F7D9A" w:rsidRPr="005A2191">
        <w:rPr>
          <w:b/>
          <w:sz w:val="22"/>
          <w:szCs w:val="22"/>
          <w:lang w:val="en-US"/>
        </w:rPr>
        <w:tab/>
        <w:t>C</w:t>
      </w:r>
      <w:r w:rsidR="009E71E3" w:rsidRPr="005A2191">
        <w:rPr>
          <w:b/>
          <w:sz w:val="22"/>
          <w:szCs w:val="22"/>
          <w:lang w:val="en-US"/>
        </w:rPr>
        <w:t xml:space="preserve">oncluding remarks </w:t>
      </w:r>
      <w:r w:rsidR="000B6E6E">
        <w:rPr>
          <w:b/>
          <w:sz w:val="22"/>
          <w:szCs w:val="22"/>
          <w:lang w:val="en-US"/>
        </w:rPr>
        <w:t>and take-aways</w:t>
      </w:r>
    </w:p>
    <w:p w14:paraId="1EE3BEFC" w14:textId="77777777" w:rsidR="005A2191" w:rsidRDefault="005A2191" w:rsidP="000322A4">
      <w:pPr>
        <w:ind w:left="708" w:firstLine="708"/>
        <w:jc w:val="both"/>
        <w:rPr>
          <w:bCs/>
          <w:iCs/>
          <w:sz w:val="22"/>
          <w:szCs w:val="22"/>
          <w:lang w:val="en-US"/>
        </w:rPr>
      </w:pPr>
    </w:p>
    <w:p w14:paraId="435217EF" w14:textId="227B491A" w:rsidR="00E20674" w:rsidRPr="00554C70" w:rsidRDefault="000B6E6E" w:rsidP="000B6E6E">
      <w:pPr>
        <w:ind w:left="2552" w:hanging="1136"/>
        <w:jc w:val="both"/>
        <w:rPr>
          <w:bCs/>
          <w:iCs/>
          <w:sz w:val="22"/>
          <w:szCs w:val="22"/>
          <w:lang w:val="nl-NL"/>
        </w:rPr>
      </w:pPr>
      <w:r w:rsidRPr="00554C70">
        <w:rPr>
          <w:bCs/>
          <w:iCs/>
          <w:sz w:val="22"/>
          <w:szCs w:val="22"/>
          <w:lang w:val="nl-NL"/>
        </w:rPr>
        <w:t xml:space="preserve">ERC Team: Xandra Kramer, Jos Hoevenaars, Betül Kas, Erlis Themeli, Alexandre </w:t>
      </w:r>
      <w:proofErr w:type="gramStart"/>
      <w:r w:rsidRPr="00554C70">
        <w:rPr>
          <w:bCs/>
          <w:iCs/>
          <w:sz w:val="22"/>
          <w:szCs w:val="22"/>
          <w:lang w:val="nl-NL"/>
        </w:rPr>
        <w:t>Biard,  Emma</w:t>
      </w:r>
      <w:proofErr w:type="gramEnd"/>
      <w:r w:rsidRPr="00554C70">
        <w:rPr>
          <w:bCs/>
          <w:iCs/>
          <w:sz w:val="22"/>
          <w:szCs w:val="22"/>
          <w:lang w:val="nl-NL"/>
        </w:rPr>
        <w:t xml:space="preserve"> van Gelder &amp; Georgia Antonopoulou</w:t>
      </w:r>
    </w:p>
    <w:p w14:paraId="2F3B840F" w14:textId="4B14A0E6" w:rsidR="00C61F51" w:rsidRPr="0022107D" w:rsidRDefault="00E20674" w:rsidP="0022107D">
      <w:pPr>
        <w:pStyle w:val="Normaalweb"/>
        <w:spacing w:before="0" w:after="0" w:line="259" w:lineRule="atLeast"/>
        <w:jc w:val="both"/>
        <w:rPr>
          <w:i/>
          <w:iCs/>
          <w:color w:val="201F1E"/>
          <w:sz w:val="22"/>
          <w:szCs w:val="22"/>
          <w:bdr w:val="none" w:sz="0" w:space="0" w:color="auto" w:frame="1"/>
          <w:lang w:val="en-GB"/>
        </w:rPr>
      </w:pPr>
      <w:r w:rsidRPr="005C09B1">
        <w:rPr>
          <w:i/>
          <w:iCs/>
          <w:color w:val="201F1E"/>
          <w:sz w:val="22"/>
          <w:szCs w:val="22"/>
          <w:bdr w:val="none" w:sz="0" w:space="0" w:color="auto" w:frame="1"/>
          <w:lang w:val="en-GB"/>
        </w:rPr>
        <w:t xml:space="preserve">This conference is organised by Erasmus School of Law in the context of the ERC-Consolidator Research Project ‘Building EU Civil Justice: Challenges of Procedural Innovations Bridging Access to Justice’. More information at: </w:t>
      </w:r>
      <w:hyperlink r:id="rId12" w:history="1">
        <w:r w:rsidRPr="005C09B1">
          <w:rPr>
            <w:rStyle w:val="Hyperlink"/>
            <w:i/>
            <w:iCs/>
            <w:sz w:val="22"/>
            <w:szCs w:val="22"/>
            <w:bdr w:val="none" w:sz="0" w:space="0" w:color="auto" w:frame="1"/>
            <w:lang w:val="en-GB"/>
          </w:rPr>
          <w:t>www.euciviljustice.eu</w:t>
        </w:r>
      </w:hyperlink>
      <w:r w:rsidRPr="005C09B1">
        <w:rPr>
          <w:i/>
          <w:iCs/>
          <w:color w:val="201F1E"/>
          <w:sz w:val="22"/>
          <w:szCs w:val="22"/>
          <w:bdr w:val="none" w:sz="0" w:space="0" w:color="auto" w:frame="1"/>
          <w:lang w:val="en-GB"/>
        </w:rPr>
        <w:t>.</w:t>
      </w:r>
      <w:r w:rsidR="0022107D" w:rsidRPr="005C09B1">
        <w:rPr>
          <w:i/>
          <w:iCs/>
          <w:color w:val="201F1E"/>
          <w:sz w:val="22"/>
          <w:szCs w:val="22"/>
          <w:bdr w:val="none" w:sz="0" w:space="0" w:color="auto" w:frame="1"/>
          <w:lang w:val="en-GB"/>
        </w:rPr>
        <w:t xml:space="preserve"> </w:t>
      </w:r>
      <w:r w:rsidR="00775149" w:rsidRPr="005C09B1">
        <w:rPr>
          <w:i/>
          <w:iCs/>
          <w:color w:val="201F1E"/>
          <w:sz w:val="22"/>
          <w:szCs w:val="22"/>
          <w:bdr w:val="none" w:sz="0" w:space="0" w:color="auto" w:frame="1"/>
          <w:lang w:val="en-GB"/>
        </w:rPr>
        <w:t xml:space="preserve">The conference is set up as a blended event, with speakers at the site and some presenting online. </w:t>
      </w:r>
      <w:r w:rsidR="0028175A" w:rsidRPr="005C09B1">
        <w:rPr>
          <w:i/>
          <w:iCs/>
          <w:color w:val="201F1E"/>
          <w:sz w:val="22"/>
          <w:szCs w:val="22"/>
          <w:bdr w:val="none" w:sz="0" w:space="0" w:color="auto" w:frame="1"/>
          <w:lang w:val="en-GB"/>
        </w:rPr>
        <w:t>If necessary, in the light of the COVID-19 situation, the conference will take place online</w:t>
      </w:r>
      <w:r w:rsidR="00775149" w:rsidRPr="005C09B1">
        <w:rPr>
          <w:i/>
          <w:iCs/>
          <w:color w:val="201F1E"/>
          <w:sz w:val="22"/>
          <w:szCs w:val="22"/>
          <w:bdr w:val="none" w:sz="0" w:space="0" w:color="auto" w:frame="1"/>
          <w:lang w:val="en-GB"/>
        </w:rPr>
        <w:t xml:space="preserve"> entirely</w:t>
      </w:r>
      <w:r w:rsidR="0028175A" w:rsidRPr="005C09B1">
        <w:rPr>
          <w:i/>
          <w:iCs/>
          <w:color w:val="201F1E"/>
          <w:sz w:val="22"/>
          <w:szCs w:val="22"/>
          <w:bdr w:val="none" w:sz="0" w:space="0" w:color="auto" w:frame="1"/>
          <w:lang w:val="en-GB"/>
        </w:rPr>
        <w:t>.</w:t>
      </w:r>
      <w:r w:rsidR="00EE3BA0" w:rsidRPr="005C09B1">
        <w:rPr>
          <w:i/>
          <w:iCs/>
          <w:color w:val="201F1E"/>
          <w:sz w:val="22"/>
          <w:szCs w:val="22"/>
          <w:bdr w:val="none" w:sz="0" w:space="0" w:color="auto" w:frame="1"/>
          <w:lang w:val="en-GB"/>
        </w:rPr>
        <w:t xml:space="preserve"> You can register and participate online for free at </w:t>
      </w:r>
      <w:hyperlink r:id="rId13" w:history="1">
        <w:r w:rsidR="004342A1" w:rsidRPr="005C09B1">
          <w:rPr>
            <w:rStyle w:val="Hyperlink"/>
            <w:i/>
            <w:iCs/>
            <w:sz w:val="22"/>
            <w:szCs w:val="22"/>
            <w:bdr w:val="none" w:sz="0" w:space="0" w:color="auto" w:frame="1"/>
            <w:lang w:val="en-GB"/>
          </w:rPr>
          <w:t>https://frontiers_civil_justice.eventbrite.nl</w:t>
        </w:r>
      </w:hyperlink>
      <w:r w:rsidR="004342A1" w:rsidRPr="005C09B1">
        <w:rPr>
          <w:i/>
          <w:iCs/>
          <w:color w:val="201F1E"/>
          <w:sz w:val="22"/>
          <w:szCs w:val="22"/>
          <w:bdr w:val="none" w:sz="0" w:space="0" w:color="auto" w:frame="1"/>
          <w:lang w:val="en-GB"/>
        </w:rPr>
        <w:t xml:space="preserve"> .</w:t>
      </w:r>
      <w:r w:rsidR="004342A1">
        <w:rPr>
          <w:i/>
          <w:iCs/>
          <w:color w:val="201F1E"/>
          <w:sz w:val="22"/>
          <w:szCs w:val="22"/>
          <w:bdr w:val="none" w:sz="0" w:space="0" w:color="auto" w:frame="1"/>
          <w:lang w:val="en-GB"/>
        </w:rPr>
        <w:t xml:space="preserve"> </w:t>
      </w:r>
    </w:p>
    <w:sectPr w:rsidR="00C61F51" w:rsidRPr="0022107D" w:rsidSect="00245AAD">
      <w:type w:val="continuous"/>
      <w:pgSz w:w="11900" w:h="16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9030E5" w14:textId="77777777" w:rsidR="00BE7B2C" w:rsidRDefault="00BE7B2C" w:rsidP="00F16978">
      <w:r>
        <w:separator/>
      </w:r>
    </w:p>
  </w:endnote>
  <w:endnote w:type="continuationSeparator" w:id="0">
    <w:p w14:paraId="00502C19" w14:textId="77777777" w:rsidR="00BE7B2C" w:rsidRDefault="00BE7B2C" w:rsidP="00F16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788020759"/>
      <w:docPartObj>
        <w:docPartGallery w:val="Page Numbers (Bottom of Page)"/>
        <w:docPartUnique/>
      </w:docPartObj>
    </w:sdtPr>
    <w:sdtEndPr>
      <w:rPr>
        <w:rStyle w:val="Paginanummer"/>
      </w:rPr>
    </w:sdtEndPr>
    <w:sdtContent>
      <w:p w14:paraId="45014703" w14:textId="77777777" w:rsidR="00F16978" w:rsidRDefault="00F16978" w:rsidP="009A47E8">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D0E171A" w14:textId="77777777" w:rsidR="00F16978" w:rsidRDefault="00F1697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Fonts w:cstheme="minorHAnsi"/>
        <w:sz w:val="18"/>
      </w:rPr>
      <w:id w:val="1472251868"/>
      <w:docPartObj>
        <w:docPartGallery w:val="Page Numbers (Bottom of Page)"/>
        <w:docPartUnique/>
      </w:docPartObj>
    </w:sdtPr>
    <w:sdtEndPr>
      <w:rPr>
        <w:rStyle w:val="Paginanummer"/>
        <w:rFonts w:ascii="Times New Roman" w:hAnsi="Times New Roman" w:cs="Times New Roman"/>
      </w:rPr>
    </w:sdtEndPr>
    <w:sdtContent>
      <w:p w14:paraId="111B7FF2" w14:textId="77777777" w:rsidR="00F16978" w:rsidRPr="00F16978" w:rsidRDefault="00F16978" w:rsidP="009A47E8">
        <w:pPr>
          <w:pStyle w:val="Voettekst"/>
          <w:framePr w:wrap="none" w:vAnchor="text" w:hAnchor="margin" w:xAlign="center" w:y="1"/>
          <w:rPr>
            <w:rStyle w:val="Paginanummer"/>
            <w:rFonts w:cstheme="minorHAnsi"/>
            <w:sz w:val="18"/>
          </w:rPr>
        </w:pPr>
        <w:r w:rsidRPr="00F16978">
          <w:rPr>
            <w:rStyle w:val="Paginanummer"/>
            <w:rFonts w:cstheme="minorHAnsi"/>
            <w:sz w:val="18"/>
          </w:rPr>
          <w:fldChar w:fldCharType="begin"/>
        </w:r>
        <w:r w:rsidRPr="00F16978">
          <w:rPr>
            <w:rStyle w:val="Paginanummer"/>
            <w:rFonts w:cstheme="minorHAnsi"/>
            <w:sz w:val="18"/>
          </w:rPr>
          <w:instrText xml:space="preserve"> PAGE </w:instrText>
        </w:r>
        <w:r w:rsidRPr="00F16978">
          <w:rPr>
            <w:rStyle w:val="Paginanummer"/>
            <w:rFonts w:cstheme="minorHAnsi"/>
            <w:sz w:val="18"/>
          </w:rPr>
          <w:fldChar w:fldCharType="separate"/>
        </w:r>
        <w:r w:rsidR="001D7F40">
          <w:rPr>
            <w:rStyle w:val="Paginanummer"/>
            <w:rFonts w:cstheme="minorHAnsi"/>
            <w:noProof/>
            <w:sz w:val="18"/>
          </w:rPr>
          <w:t>3</w:t>
        </w:r>
        <w:r w:rsidRPr="00F16978">
          <w:rPr>
            <w:rStyle w:val="Paginanummer"/>
            <w:rFonts w:cstheme="minorHAnsi"/>
            <w:sz w:val="18"/>
          </w:rPr>
          <w:fldChar w:fldCharType="end"/>
        </w:r>
      </w:p>
    </w:sdtContent>
  </w:sdt>
  <w:p w14:paraId="67083104" w14:textId="77777777" w:rsidR="00F16978" w:rsidRPr="00F16978" w:rsidRDefault="00F16978">
    <w:pPr>
      <w:pStyle w:val="Voettekst"/>
      <w:rPr>
        <w:rFonts w:cstheme="minorHAns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305ABA" w14:textId="77777777" w:rsidR="00BE7B2C" w:rsidRDefault="00BE7B2C" w:rsidP="00F16978">
      <w:r>
        <w:separator/>
      </w:r>
    </w:p>
  </w:footnote>
  <w:footnote w:type="continuationSeparator" w:id="0">
    <w:p w14:paraId="7D935D2E" w14:textId="77777777" w:rsidR="00BE7B2C" w:rsidRDefault="00BE7B2C" w:rsidP="00F169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E5D"/>
    <w:multiLevelType w:val="hybridMultilevel"/>
    <w:tmpl w:val="8460EE50"/>
    <w:lvl w:ilvl="0" w:tplc="686A02B0">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370425"/>
    <w:multiLevelType w:val="hybridMultilevel"/>
    <w:tmpl w:val="ABE6175A"/>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1CB5C10"/>
    <w:multiLevelType w:val="hybridMultilevel"/>
    <w:tmpl w:val="E496CE38"/>
    <w:lvl w:ilvl="0" w:tplc="040C000F">
      <w:start w:val="1"/>
      <w:numFmt w:val="decimal"/>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23C29A3"/>
    <w:multiLevelType w:val="hybridMultilevel"/>
    <w:tmpl w:val="39B4232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40B21FE"/>
    <w:multiLevelType w:val="hybridMultilevel"/>
    <w:tmpl w:val="E4B827FC"/>
    <w:lvl w:ilvl="0" w:tplc="07E2E648">
      <w:numFmt w:val="bullet"/>
      <w:lvlText w:val="-"/>
      <w:lvlJc w:val="left"/>
      <w:pPr>
        <w:ind w:left="1068" w:hanging="360"/>
      </w:pPr>
      <w:rPr>
        <w:rFonts w:ascii="Calibri" w:eastAsiaTheme="minorHAnsi" w:hAnsi="Calibri" w:cstheme="minorBidi"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5" w15:restartNumberingAfterBreak="0">
    <w:nsid w:val="15132A84"/>
    <w:multiLevelType w:val="hybridMultilevel"/>
    <w:tmpl w:val="E66AFD68"/>
    <w:lvl w:ilvl="0" w:tplc="C28AD968">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2613A4"/>
    <w:multiLevelType w:val="hybridMultilevel"/>
    <w:tmpl w:val="8094150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C11807"/>
    <w:multiLevelType w:val="hybridMultilevel"/>
    <w:tmpl w:val="E0CEE2F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17AA0C9F"/>
    <w:multiLevelType w:val="hybridMultilevel"/>
    <w:tmpl w:val="EEDC055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DAF43C9"/>
    <w:multiLevelType w:val="hybridMultilevel"/>
    <w:tmpl w:val="36B0880A"/>
    <w:lvl w:ilvl="0" w:tplc="1B0E66A4">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0C87C58"/>
    <w:multiLevelType w:val="hybridMultilevel"/>
    <w:tmpl w:val="09100718"/>
    <w:lvl w:ilvl="0" w:tplc="725E0696">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A2F3223"/>
    <w:multiLevelType w:val="hybridMultilevel"/>
    <w:tmpl w:val="097E7F12"/>
    <w:lvl w:ilvl="0" w:tplc="88A250EE">
      <w:start w:val="30"/>
      <w:numFmt w:val="bullet"/>
      <w:lvlText w:val="-"/>
      <w:lvlJc w:val="left"/>
      <w:pPr>
        <w:ind w:left="1780" w:hanging="360"/>
      </w:pPr>
      <w:rPr>
        <w:rFonts w:ascii="Times New Roman" w:eastAsia="Times New Roman" w:hAnsi="Times New Roman" w:cs="Times New Roman" w:hint="default"/>
        <w:b/>
      </w:rPr>
    </w:lvl>
    <w:lvl w:ilvl="1" w:tplc="04070003" w:tentative="1">
      <w:start w:val="1"/>
      <w:numFmt w:val="bullet"/>
      <w:lvlText w:val="o"/>
      <w:lvlJc w:val="left"/>
      <w:pPr>
        <w:ind w:left="2500" w:hanging="360"/>
      </w:pPr>
      <w:rPr>
        <w:rFonts w:ascii="Courier New" w:hAnsi="Courier New" w:cs="Courier New" w:hint="default"/>
      </w:rPr>
    </w:lvl>
    <w:lvl w:ilvl="2" w:tplc="04070005" w:tentative="1">
      <w:start w:val="1"/>
      <w:numFmt w:val="bullet"/>
      <w:lvlText w:val=""/>
      <w:lvlJc w:val="left"/>
      <w:pPr>
        <w:ind w:left="3220" w:hanging="360"/>
      </w:pPr>
      <w:rPr>
        <w:rFonts w:ascii="Wingdings" w:hAnsi="Wingdings" w:hint="default"/>
      </w:rPr>
    </w:lvl>
    <w:lvl w:ilvl="3" w:tplc="04070001" w:tentative="1">
      <w:start w:val="1"/>
      <w:numFmt w:val="bullet"/>
      <w:lvlText w:val=""/>
      <w:lvlJc w:val="left"/>
      <w:pPr>
        <w:ind w:left="3940" w:hanging="360"/>
      </w:pPr>
      <w:rPr>
        <w:rFonts w:ascii="Symbol" w:hAnsi="Symbol" w:hint="default"/>
      </w:rPr>
    </w:lvl>
    <w:lvl w:ilvl="4" w:tplc="04070003" w:tentative="1">
      <w:start w:val="1"/>
      <w:numFmt w:val="bullet"/>
      <w:lvlText w:val="o"/>
      <w:lvlJc w:val="left"/>
      <w:pPr>
        <w:ind w:left="4660" w:hanging="360"/>
      </w:pPr>
      <w:rPr>
        <w:rFonts w:ascii="Courier New" w:hAnsi="Courier New" w:cs="Courier New" w:hint="default"/>
      </w:rPr>
    </w:lvl>
    <w:lvl w:ilvl="5" w:tplc="04070005" w:tentative="1">
      <w:start w:val="1"/>
      <w:numFmt w:val="bullet"/>
      <w:lvlText w:val=""/>
      <w:lvlJc w:val="left"/>
      <w:pPr>
        <w:ind w:left="5380" w:hanging="360"/>
      </w:pPr>
      <w:rPr>
        <w:rFonts w:ascii="Wingdings" w:hAnsi="Wingdings" w:hint="default"/>
      </w:rPr>
    </w:lvl>
    <w:lvl w:ilvl="6" w:tplc="04070001" w:tentative="1">
      <w:start w:val="1"/>
      <w:numFmt w:val="bullet"/>
      <w:lvlText w:val=""/>
      <w:lvlJc w:val="left"/>
      <w:pPr>
        <w:ind w:left="6100" w:hanging="360"/>
      </w:pPr>
      <w:rPr>
        <w:rFonts w:ascii="Symbol" w:hAnsi="Symbol" w:hint="default"/>
      </w:rPr>
    </w:lvl>
    <w:lvl w:ilvl="7" w:tplc="04070003" w:tentative="1">
      <w:start w:val="1"/>
      <w:numFmt w:val="bullet"/>
      <w:lvlText w:val="o"/>
      <w:lvlJc w:val="left"/>
      <w:pPr>
        <w:ind w:left="6820" w:hanging="360"/>
      </w:pPr>
      <w:rPr>
        <w:rFonts w:ascii="Courier New" w:hAnsi="Courier New" w:cs="Courier New" w:hint="default"/>
      </w:rPr>
    </w:lvl>
    <w:lvl w:ilvl="8" w:tplc="04070005" w:tentative="1">
      <w:start w:val="1"/>
      <w:numFmt w:val="bullet"/>
      <w:lvlText w:val=""/>
      <w:lvlJc w:val="left"/>
      <w:pPr>
        <w:ind w:left="7540" w:hanging="360"/>
      </w:pPr>
      <w:rPr>
        <w:rFonts w:ascii="Wingdings" w:hAnsi="Wingdings" w:hint="default"/>
      </w:rPr>
    </w:lvl>
  </w:abstractNum>
  <w:abstractNum w:abstractNumId="12" w15:restartNumberingAfterBreak="0">
    <w:nsid w:val="5CBA0305"/>
    <w:multiLevelType w:val="hybridMultilevel"/>
    <w:tmpl w:val="3AE00FF6"/>
    <w:lvl w:ilvl="0" w:tplc="293098D8">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7E61DBC"/>
    <w:multiLevelType w:val="hybridMultilevel"/>
    <w:tmpl w:val="3D7628DE"/>
    <w:lvl w:ilvl="0" w:tplc="29E6D49E">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D842141"/>
    <w:multiLevelType w:val="hybridMultilevel"/>
    <w:tmpl w:val="2C8C62C4"/>
    <w:lvl w:ilvl="0" w:tplc="52D2CB56">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F3977D7"/>
    <w:multiLevelType w:val="hybridMultilevel"/>
    <w:tmpl w:val="7F96FA8A"/>
    <w:lvl w:ilvl="0" w:tplc="5C1056CE">
      <w:start w:val="70"/>
      <w:numFmt w:val="bullet"/>
      <w:lvlText w:val="-"/>
      <w:lvlJc w:val="left"/>
      <w:pPr>
        <w:ind w:left="720" w:hanging="360"/>
      </w:pPr>
      <w:rPr>
        <w:rFonts w:ascii="Calibri" w:eastAsiaTheme="minorHAnsi" w:hAnsi="Calibri" w:cstheme="minorBid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6"/>
  </w:num>
  <w:num w:numId="5">
    <w:abstractNumId w:val="7"/>
  </w:num>
  <w:num w:numId="6">
    <w:abstractNumId w:val="3"/>
  </w:num>
  <w:num w:numId="7">
    <w:abstractNumId w:val="15"/>
  </w:num>
  <w:num w:numId="8">
    <w:abstractNumId w:val="10"/>
  </w:num>
  <w:num w:numId="9">
    <w:abstractNumId w:val="9"/>
  </w:num>
  <w:num w:numId="10">
    <w:abstractNumId w:val="0"/>
  </w:num>
  <w:num w:numId="11">
    <w:abstractNumId w:val="12"/>
  </w:num>
  <w:num w:numId="12">
    <w:abstractNumId w:val="14"/>
  </w:num>
  <w:num w:numId="13">
    <w:abstractNumId w:val="13"/>
  </w:num>
  <w:num w:numId="14">
    <w:abstractNumId w:val="5"/>
  </w:num>
  <w:num w:numId="15">
    <w:abstractNumId w:val="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3AC"/>
    <w:rsid w:val="00021FC0"/>
    <w:rsid w:val="000322A4"/>
    <w:rsid w:val="00035FE8"/>
    <w:rsid w:val="0004741F"/>
    <w:rsid w:val="00050D73"/>
    <w:rsid w:val="0005352C"/>
    <w:rsid w:val="00061CA5"/>
    <w:rsid w:val="00067B24"/>
    <w:rsid w:val="00074652"/>
    <w:rsid w:val="00076463"/>
    <w:rsid w:val="00081AE7"/>
    <w:rsid w:val="00084871"/>
    <w:rsid w:val="00090622"/>
    <w:rsid w:val="000913F4"/>
    <w:rsid w:val="00092F1B"/>
    <w:rsid w:val="00094D88"/>
    <w:rsid w:val="000B1C35"/>
    <w:rsid w:val="000B6E4D"/>
    <w:rsid w:val="000B6E6E"/>
    <w:rsid w:val="000C4B04"/>
    <w:rsid w:val="000D162F"/>
    <w:rsid w:val="000D4A53"/>
    <w:rsid w:val="000E67FC"/>
    <w:rsid w:val="000F0ABC"/>
    <w:rsid w:val="000F4E8C"/>
    <w:rsid w:val="000F5501"/>
    <w:rsid w:val="001021A5"/>
    <w:rsid w:val="00104BB3"/>
    <w:rsid w:val="0011530C"/>
    <w:rsid w:val="00117F1F"/>
    <w:rsid w:val="0012628E"/>
    <w:rsid w:val="00126E60"/>
    <w:rsid w:val="00127CAF"/>
    <w:rsid w:val="001439CD"/>
    <w:rsid w:val="001443A7"/>
    <w:rsid w:val="00151455"/>
    <w:rsid w:val="001531BC"/>
    <w:rsid w:val="00157D03"/>
    <w:rsid w:val="0016616A"/>
    <w:rsid w:val="00175C0B"/>
    <w:rsid w:val="00176AA7"/>
    <w:rsid w:val="00177CE6"/>
    <w:rsid w:val="00184943"/>
    <w:rsid w:val="00185901"/>
    <w:rsid w:val="001863E9"/>
    <w:rsid w:val="00193358"/>
    <w:rsid w:val="00194AB4"/>
    <w:rsid w:val="001A4B3C"/>
    <w:rsid w:val="001B02A6"/>
    <w:rsid w:val="001B225F"/>
    <w:rsid w:val="001C5C79"/>
    <w:rsid w:val="001C7218"/>
    <w:rsid w:val="001D7F40"/>
    <w:rsid w:val="001E291E"/>
    <w:rsid w:val="001E2A01"/>
    <w:rsid w:val="001E4231"/>
    <w:rsid w:val="001F0E01"/>
    <w:rsid w:val="001F400A"/>
    <w:rsid w:val="002122CB"/>
    <w:rsid w:val="0021236D"/>
    <w:rsid w:val="00215339"/>
    <w:rsid w:val="0022034B"/>
    <w:rsid w:val="0022107D"/>
    <w:rsid w:val="00231559"/>
    <w:rsid w:val="0023224E"/>
    <w:rsid w:val="002411BB"/>
    <w:rsid w:val="002427D8"/>
    <w:rsid w:val="00245AAD"/>
    <w:rsid w:val="00247F68"/>
    <w:rsid w:val="002569D3"/>
    <w:rsid w:val="00261438"/>
    <w:rsid w:val="0026317D"/>
    <w:rsid w:val="00276EC4"/>
    <w:rsid w:val="0028175A"/>
    <w:rsid w:val="00283F2B"/>
    <w:rsid w:val="00286053"/>
    <w:rsid w:val="002876D4"/>
    <w:rsid w:val="002928FE"/>
    <w:rsid w:val="002A3070"/>
    <w:rsid w:val="002A57BC"/>
    <w:rsid w:val="002A6758"/>
    <w:rsid w:val="002B5FDE"/>
    <w:rsid w:val="002C318C"/>
    <w:rsid w:val="002C3405"/>
    <w:rsid w:val="002C56BF"/>
    <w:rsid w:val="002D3436"/>
    <w:rsid w:val="002D4AC0"/>
    <w:rsid w:val="002D5D36"/>
    <w:rsid w:val="002F5E20"/>
    <w:rsid w:val="002F6234"/>
    <w:rsid w:val="002F6B8E"/>
    <w:rsid w:val="00300C74"/>
    <w:rsid w:val="0031341E"/>
    <w:rsid w:val="003240DC"/>
    <w:rsid w:val="0032416B"/>
    <w:rsid w:val="003272BF"/>
    <w:rsid w:val="0033219C"/>
    <w:rsid w:val="00333C02"/>
    <w:rsid w:val="003438B0"/>
    <w:rsid w:val="00345AA0"/>
    <w:rsid w:val="00353214"/>
    <w:rsid w:val="00354C36"/>
    <w:rsid w:val="00361F3D"/>
    <w:rsid w:val="00367076"/>
    <w:rsid w:val="003748EB"/>
    <w:rsid w:val="0039312C"/>
    <w:rsid w:val="003969C1"/>
    <w:rsid w:val="003B43E3"/>
    <w:rsid w:val="003B7501"/>
    <w:rsid w:val="003D09BB"/>
    <w:rsid w:val="003D10C5"/>
    <w:rsid w:val="003E2D9D"/>
    <w:rsid w:val="003E4EA4"/>
    <w:rsid w:val="003F044A"/>
    <w:rsid w:val="003F28EC"/>
    <w:rsid w:val="003F31DB"/>
    <w:rsid w:val="003F5BCC"/>
    <w:rsid w:val="003F5F73"/>
    <w:rsid w:val="00400822"/>
    <w:rsid w:val="00410250"/>
    <w:rsid w:val="00416910"/>
    <w:rsid w:val="00423190"/>
    <w:rsid w:val="004342A1"/>
    <w:rsid w:val="00440E39"/>
    <w:rsid w:val="00447330"/>
    <w:rsid w:val="00447880"/>
    <w:rsid w:val="0045448C"/>
    <w:rsid w:val="00487B77"/>
    <w:rsid w:val="004A14E9"/>
    <w:rsid w:val="004A6F95"/>
    <w:rsid w:val="004B0E19"/>
    <w:rsid w:val="004B0FEF"/>
    <w:rsid w:val="004B2E04"/>
    <w:rsid w:val="004B4FF9"/>
    <w:rsid w:val="004B6380"/>
    <w:rsid w:val="004C6D57"/>
    <w:rsid w:val="004D5F0F"/>
    <w:rsid w:val="004E4136"/>
    <w:rsid w:val="004F0E26"/>
    <w:rsid w:val="005079A9"/>
    <w:rsid w:val="005102FE"/>
    <w:rsid w:val="00515CDB"/>
    <w:rsid w:val="00517514"/>
    <w:rsid w:val="00521CD8"/>
    <w:rsid w:val="00527B98"/>
    <w:rsid w:val="00531D7B"/>
    <w:rsid w:val="00536A7F"/>
    <w:rsid w:val="00542F08"/>
    <w:rsid w:val="0054717C"/>
    <w:rsid w:val="00554C70"/>
    <w:rsid w:val="00560FBA"/>
    <w:rsid w:val="00565241"/>
    <w:rsid w:val="0057126B"/>
    <w:rsid w:val="00585890"/>
    <w:rsid w:val="00590B70"/>
    <w:rsid w:val="00593790"/>
    <w:rsid w:val="00594189"/>
    <w:rsid w:val="005A2191"/>
    <w:rsid w:val="005A48B7"/>
    <w:rsid w:val="005B1339"/>
    <w:rsid w:val="005C09B1"/>
    <w:rsid w:val="005E2D98"/>
    <w:rsid w:val="005E6759"/>
    <w:rsid w:val="005F3693"/>
    <w:rsid w:val="005F7D9A"/>
    <w:rsid w:val="00600580"/>
    <w:rsid w:val="00603356"/>
    <w:rsid w:val="0061059F"/>
    <w:rsid w:val="00614B13"/>
    <w:rsid w:val="00616C4E"/>
    <w:rsid w:val="00630D91"/>
    <w:rsid w:val="00631020"/>
    <w:rsid w:val="00642FCD"/>
    <w:rsid w:val="00646AF4"/>
    <w:rsid w:val="00651F0E"/>
    <w:rsid w:val="00652F02"/>
    <w:rsid w:val="00652F2A"/>
    <w:rsid w:val="006600A5"/>
    <w:rsid w:val="0066756B"/>
    <w:rsid w:val="00682D1B"/>
    <w:rsid w:val="006848BF"/>
    <w:rsid w:val="00685A1B"/>
    <w:rsid w:val="00685B5D"/>
    <w:rsid w:val="006910C6"/>
    <w:rsid w:val="00691F35"/>
    <w:rsid w:val="006930C7"/>
    <w:rsid w:val="006968D7"/>
    <w:rsid w:val="006968E5"/>
    <w:rsid w:val="00696DC2"/>
    <w:rsid w:val="006A18D4"/>
    <w:rsid w:val="006A60E1"/>
    <w:rsid w:val="006B1D8F"/>
    <w:rsid w:val="006B285B"/>
    <w:rsid w:val="006C7A80"/>
    <w:rsid w:val="006D25D1"/>
    <w:rsid w:val="006D4901"/>
    <w:rsid w:val="006E3555"/>
    <w:rsid w:val="006E4E08"/>
    <w:rsid w:val="006F1B8F"/>
    <w:rsid w:val="006F1E35"/>
    <w:rsid w:val="006F2557"/>
    <w:rsid w:val="006F63A7"/>
    <w:rsid w:val="006F71E8"/>
    <w:rsid w:val="00712DB8"/>
    <w:rsid w:val="00717CA8"/>
    <w:rsid w:val="007227EA"/>
    <w:rsid w:val="00722F6D"/>
    <w:rsid w:val="0073055C"/>
    <w:rsid w:val="00737D51"/>
    <w:rsid w:val="00755DBD"/>
    <w:rsid w:val="007669D7"/>
    <w:rsid w:val="0077493A"/>
    <w:rsid w:val="00775149"/>
    <w:rsid w:val="00777C68"/>
    <w:rsid w:val="00781BD5"/>
    <w:rsid w:val="00790804"/>
    <w:rsid w:val="007939F4"/>
    <w:rsid w:val="007D0357"/>
    <w:rsid w:val="007D6175"/>
    <w:rsid w:val="007D6A63"/>
    <w:rsid w:val="007D7DC9"/>
    <w:rsid w:val="007E32F4"/>
    <w:rsid w:val="007F6D55"/>
    <w:rsid w:val="00801B47"/>
    <w:rsid w:val="00805E5E"/>
    <w:rsid w:val="00834018"/>
    <w:rsid w:val="008432A4"/>
    <w:rsid w:val="00854FB6"/>
    <w:rsid w:val="0086129C"/>
    <w:rsid w:val="00874222"/>
    <w:rsid w:val="00877112"/>
    <w:rsid w:val="00882480"/>
    <w:rsid w:val="00896E1F"/>
    <w:rsid w:val="008D2D69"/>
    <w:rsid w:val="008D308C"/>
    <w:rsid w:val="008D43BD"/>
    <w:rsid w:val="008E0D56"/>
    <w:rsid w:val="009043C6"/>
    <w:rsid w:val="00906625"/>
    <w:rsid w:val="009258BE"/>
    <w:rsid w:val="00933B91"/>
    <w:rsid w:val="0093479D"/>
    <w:rsid w:val="009465BE"/>
    <w:rsid w:val="009548E5"/>
    <w:rsid w:val="00962757"/>
    <w:rsid w:val="00966838"/>
    <w:rsid w:val="0098422B"/>
    <w:rsid w:val="00985862"/>
    <w:rsid w:val="00985E19"/>
    <w:rsid w:val="00986002"/>
    <w:rsid w:val="00991F04"/>
    <w:rsid w:val="009A1ABA"/>
    <w:rsid w:val="009B1F81"/>
    <w:rsid w:val="009B342A"/>
    <w:rsid w:val="009B5C12"/>
    <w:rsid w:val="009B6F39"/>
    <w:rsid w:val="009C50AB"/>
    <w:rsid w:val="009D50A0"/>
    <w:rsid w:val="009D62C9"/>
    <w:rsid w:val="009E71E3"/>
    <w:rsid w:val="009F6246"/>
    <w:rsid w:val="009F6F1B"/>
    <w:rsid w:val="00A002CF"/>
    <w:rsid w:val="00A05B99"/>
    <w:rsid w:val="00A066A4"/>
    <w:rsid w:val="00A076CB"/>
    <w:rsid w:val="00A16BAA"/>
    <w:rsid w:val="00A20420"/>
    <w:rsid w:val="00A27F7C"/>
    <w:rsid w:val="00A36108"/>
    <w:rsid w:val="00A3620B"/>
    <w:rsid w:val="00A37275"/>
    <w:rsid w:val="00A42102"/>
    <w:rsid w:val="00A46EFC"/>
    <w:rsid w:val="00A47C7A"/>
    <w:rsid w:val="00A508F1"/>
    <w:rsid w:val="00A53AE2"/>
    <w:rsid w:val="00A575D3"/>
    <w:rsid w:val="00A63DC4"/>
    <w:rsid w:val="00A64823"/>
    <w:rsid w:val="00A65F49"/>
    <w:rsid w:val="00A66522"/>
    <w:rsid w:val="00A7269F"/>
    <w:rsid w:val="00A740CB"/>
    <w:rsid w:val="00A8250E"/>
    <w:rsid w:val="00A833A1"/>
    <w:rsid w:val="00AA5AE5"/>
    <w:rsid w:val="00AB431A"/>
    <w:rsid w:val="00AB7229"/>
    <w:rsid w:val="00AB7399"/>
    <w:rsid w:val="00AC4720"/>
    <w:rsid w:val="00AD31F4"/>
    <w:rsid w:val="00AD577E"/>
    <w:rsid w:val="00AE70A8"/>
    <w:rsid w:val="00B0176B"/>
    <w:rsid w:val="00B31D3D"/>
    <w:rsid w:val="00B355B9"/>
    <w:rsid w:val="00B36535"/>
    <w:rsid w:val="00B373E4"/>
    <w:rsid w:val="00B42AF4"/>
    <w:rsid w:val="00B42B0A"/>
    <w:rsid w:val="00B55051"/>
    <w:rsid w:val="00B6368B"/>
    <w:rsid w:val="00B72F29"/>
    <w:rsid w:val="00B75C0D"/>
    <w:rsid w:val="00B75D2D"/>
    <w:rsid w:val="00B76135"/>
    <w:rsid w:val="00B7723B"/>
    <w:rsid w:val="00B80F40"/>
    <w:rsid w:val="00B813C0"/>
    <w:rsid w:val="00B8573A"/>
    <w:rsid w:val="00B87E7B"/>
    <w:rsid w:val="00B90511"/>
    <w:rsid w:val="00BC120A"/>
    <w:rsid w:val="00BC5A14"/>
    <w:rsid w:val="00BC652B"/>
    <w:rsid w:val="00BC7407"/>
    <w:rsid w:val="00BD5329"/>
    <w:rsid w:val="00BE085F"/>
    <w:rsid w:val="00BE6096"/>
    <w:rsid w:val="00BE7B2C"/>
    <w:rsid w:val="00BE7C51"/>
    <w:rsid w:val="00BF0408"/>
    <w:rsid w:val="00BF5A70"/>
    <w:rsid w:val="00BF798B"/>
    <w:rsid w:val="00C0073B"/>
    <w:rsid w:val="00C01441"/>
    <w:rsid w:val="00C05BF5"/>
    <w:rsid w:val="00C17F19"/>
    <w:rsid w:val="00C21B32"/>
    <w:rsid w:val="00C40F0C"/>
    <w:rsid w:val="00C4788B"/>
    <w:rsid w:val="00C55D47"/>
    <w:rsid w:val="00C56548"/>
    <w:rsid w:val="00C61F51"/>
    <w:rsid w:val="00C63446"/>
    <w:rsid w:val="00C706F0"/>
    <w:rsid w:val="00CA554B"/>
    <w:rsid w:val="00CB079A"/>
    <w:rsid w:val="00CC3745"/>
    <w:rsid w:val="00CC4EAE"/>
    <w:rsid w:val="00CC7499"/>
    <w:rsid w:val="00CD5A6E"/>
    <w:rsid w:val="00CD7A68"/>
    <w:rsid w:val="00CD7F6D"/>
    <w:rsid w:val="00CE2A15"/>
    <w:rsid w:val="00CE78BD"/>
    <w:rsid w:val="00CF122C"/>
    <w:rsid w:val="00CF40FC"/>
    <w:rsid w:val="00CF7FDA"/>
    <w:rsid w:val="00D00F19"/>
    <w:rsid w:val="00D066A9"/>
    <w:rsid w:val="00D26392"/>
    <w:rsid w:val="00D32AB5"/>
    <w:rsid w:val="00D32D83"/>
    <w:rsid w:val="00D33820"/>
    <w:rsid w:val="00D40B1F"/>
    <w:rsid w:val="00D533AC"/>
    <w:rsid w:val="00D54599"/>
    <w:rsid w:val="00D578A2"/>
    <w:rsid w:val="00D74DE3"/>
    <w:rsid w:val="00D75908"/>
    <w:rsid w:val="00D90A01"/>
    <w:rsid w:val="00D923D5"/>
    <w:rsid w:val="00DA4AFA"/>
    <w:rsid w:val="00DB021C"/>
    <w:rsid w:val="00DB2A92"/>
    <w:rsid w:val="00DC01E8"/>
    <w:rsid w:val="00DC3D1F"/>
    <w:rsid w:val="00DC7E92"/>
    <w:rsid w:val="00DD4353"/>
    <w:rsid w:val="00DD6507"/>
    <w:rsid w:val="00DE6E0E"/>
    <w:rsid w:val="00DF0BB8"/>
    <w:rsid w:val="00DF1251"/>
    <w:rsid w:val="00DF2522"/>
    <w:rsid w:val="00DF7FB2"/>
    <w:rsid w:val="00E16FC2"/>
    <w:rsid w:val="00E20674"/>
    <w:rsid w:val="00E208ED"/>
    <w:rsid w:val="00E26C6B"/>
    <w:rsid w:val="00E338FC"/>
    <w:rsid w:val="00E355FB"/>
    <w:rsid w:val="00E36443"/>
    <w:rsid w:val="00E36F22"/>
    <w:rsid w:val="00E440F1"/>
    <w:rsid w:val="00E55A27"/>
    <w:rsid w:val="00E57D8D"/>
    <w:rsid w:val="00E60A24"/>
    <w:rsid w:val="00E63364"/>
    <w:rsid w:val="00E63878"/>
    <w:rsid w:val="00E67864"/>
    <w:rsid w:val="00E712E6"/>
    <w:rsid w:val="00E721B9"/>
    <w:rsid w:val="00E721DC"/>
    <w:rsid w:val="00E73CF6"/>
    <w:rsid w:val="00E7653F"/>
    <w:rsid w:val="00EC0EDB"/>
    <w:rsid w:val="00EC11DE"/>
    <w:rsid w:val="00ED0DDF"/>
    <w:rsid w:val="00ED13E7"/>
    <w:rsid w:val="00EE06F3"/>
    <w:rsid w:val="00EE3BA0"/>
    <w:rsid w:val="00EE7361"/>
    <w:rsid w:val="00EE7D22"/>
    <w:rsid w:val="00EF35BE"/>
    <w:rsid w:val="00F16331"/>
    <w:rsid w:val="00F16978"/>
    <w:rsid w:val="00F22728"/>
    <w:rsid w:val="00F27752"/>
    <w:rsid w:val="00F46B93"/>
    <w:rsid w:val="00F55FCA"/>
    <w:rsid w:val="00F940FB"/>
    <w:rsid w:val="00F96684"/>
    <w:rsid w:val="00FC0B3A"/>
    <w:rsid w:val="00FC3552"/>
    <w:rsid w:val="00FC6A64"/>
    <w:rsid w:val="00FD3D3D"/>
    <w:rsid w:val="00FE01AF"/>
    <w:rsid w:val="00FE0969"/>
    <w:rsid w:val="00FE663E"/>
    <w:rsid w:val="00FF19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ED0A08"/>
  <w14:defaultImageDpi w14:val="32767"/>
  <w15:chartTrackingRefBased/>
  <w15:docId w15:val="{7D55477B-8E23-9A4B-9B55-3002CDF2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A60E1"/>
    <w:rPr>
      <w:rFonts w:ascii="Times New Roman" w:eastAsia="Times New Roman" w:hAnsi="Times New Roman" w:cs="Times New Roman"/>
      <w:lang w:eastAsia="fr-FR"/>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61F51"/>
    <w:pPr>
      <w:ind w:left="720"/>
      <w:contextualSpacing/>
    </w:pPr>
    <w:rPr>
      <w:rFonts w:asciiTheme="minorHAnsi" w:eastAsiaTheme="minorHAnsi" w:hAnsiTheme="minorHAnsi" w:cstheme="minorBidi"/>
      <w:lang w:eastAsia="en-US"/>
    </w:rPr>
  </w:style>
  <w:style w:type="character" w:styleId="Hyperlink">
    <w:name w:val="Hyperlink"/>
    <w:basedOn w:val="Standaardalinea-lettertype"/>
    <w:uiPriority w:val="99"/>
    <w:unhideWhenUsed/>
    <w:rsid w:val="00423190"/>
    <w:rPr>
      <w:color w:val="0563C1" w:themeColor="hyperlink"/>
      <w:u w:val="single"/>
    </w:rPr>
  </w:style>
  <w:style w:type="character" w:customStyle="1" w:styleId="Mentionnonrsolue1">
    <w:name w:val="Mention non résolue1"/>
    <w:basedOn w:val="Standaardalinea-lettertype"/>
    <w:uiPriority w:val="99"/>
    <w:rsid w:val="00423190"/>
    <w:rPr>
      <w:color w:val="808080"/>
      <w:shd w:val="clear" w:color="auto" w:fill="E6E6E6"/>
    </w:rPr>
  </w:style>
  <w:style w:type="character" w:customStyle="1" w:styleId="highlight">
    <w:name w:val="highlight"/>
    <w:basedOn w:val="Standaardalinea-lettertype"/>
    <w:rsid w:val="002A3070"/>
  </w:style>
  <w:style w:type="paragraph" w:styleId="Voettekst">
    <w:name w:val="footer"/>
    <w:basedOn w:val="Standaard"/>
    <w:link w:val="VoettekstChar"/>
    <w:uiPriority w:val="99"/>
    <w:unhideWhenUsed/>
    <w:rsid w:val="00F16978"/>
    <w:pPr>
      <w:tabs>
        <w:tab w:val="center" w:pos="4536"/>
        <w:tab w:val="right" w:pos="9072"/>
      </w:tabs>
    </w:pPr>
    <w:rPr>
      <w:rFonts w:asciiTheme="minorHAnsi" w:eastAsiaTheme="minorHAnsi" w:hAnsiTheme="minorHAnsi" w:cstheme="minorBidi"/>
      <w:lang w:eastAsia="en-US"/>
    </w:rPr>
  </w:style>
  <w:style w:type="character" w:customStyle="1" w:styleId="VoettekstChar">
    <w:name w:val="Voettekst Char"/>
    <w:basedOn w:val="Standaardalinea-lettertype"/>
    <w:link w:val="Voettekst"/>
    <w:uiPriority w:val="99"/>
    <w:rsid w:val="00F16978"/>
  </w:style>
  <w:style w:type="character" w:styleId="Paginanummer">
    <w:name w:val="page number"/>
    <w:basedOn w:val="Standaardalinea-lettertype"/>
    <w:uiPriority w:val="99"/>
    <w:semiHidden/>
    <w:unhideWhenUsed/>
    <w:rsid w:val="00F16978"/>
  </w:style>
  <w:style w:type="paragraph" w:styleId="Koptekst">
    <w:name w:val="header"/>
    <w:basedOn w:val="Standaard"/>
    <w:link w:val="KoptekstChar"/>
    <w:uiPriority w:val="99"/>
    <w:unhideWhenUsed/>
    <w:rsid w:val="00F16978"/>
    <w:pPr>
      <w:tabs>
        <w:tab w:val="center" w:pos="4536"/>
        <w:tab w:val="right" w:pos="9072"/>
      </w:tabs>
    </w:pPr>
    <w:rPr>
      <w:rFonts w:asciiTheme="minorHAnsi" w:eastAsiaTheme="minorHAnsi" w:hAnsiTheme="minorHAnsi" w:cstheme="minorBidi"/>
      <w:lang w:eastAsia="en-US"/>
    </w:rPr>
  </w:style>
  <w:style w:type="character" w:customStyle="1" w:styleId="KoptekstChar">
    <w:name w:val="Koptekst Char"/>
    <w:basedOn w:val="Standaardalinea-lettertype"/>
    <w:link w:val="Koptekst"/>
    <w:uiPriority w:val="99"/>
    <w:rsid w:val="00F16978"/>
  </w:style>
  <w:style w:type="character" w:styleId="Verwijzingopmerking">
    <w:name w:val="annotation reference"/>
    <w:basedOn w:val="Standaardalinea-lettertype"/>
    <w:uiPriority w:val="99"/>
    <w:semiHidden/>
    <w:unhideWhenUsed/>
    <w:rsid w:val="00CD7F6D"/>
    <w:rPr>
      <w:sz w:val="16"/>
      <w:szCs w:val="16"/>
    </w:rPr>
  </w:style>
  <w:style w:type="paragraph" w:styleId="Tekstopmerking">
    <w:name w:val="annotation text"/>
    <w:basedOn w:val="Standaard"/>
    <w:link w:val="TekstopmerkingChar"/>
    <w:uiPriority w:val="99"/>
    <w:semiHidden/>
    <w:unhideWhenUsed/>
    <w:rsid w:val="00CD7F6D"/>
    <w:rPr>
      <w:rFonts w:asciiTheme="minorHAnsi" w:eastAsiaTheme="minorHAnsi" w:hAnsiTheme="minorHAnsi" w:cstheme="minorBidi"/>
      <w:sz w:val="20"/>
      <w:szCs w:val="20"/>
      <w:lang w:eastAsia="en-US"/>
    </w:rPr>
  </w:style>
  <w:style w:type="character" w:customStyle="1" w:styleId="TekstopmerkingChar">
    <w:name w:val="Tekst opmerking Char"/>
    <w:basedOn w:val="Standaardalinea-lettertype"/>
    <w:link w:val="Tekstopmerking"/>
    <w:uiPriority w:val="99"/>
    <w:semiHidden/>
    <w:rsid w:val="00CD7F6D"/>
    <w:rPr>
      <w:sz w:val="20"/>
      <w:szCs w:val="20"/>
    </w:rPr>
  </w:style>
  <w:style w:type="paragraph" w:styleId="Onderwerpvanopmerking">
    <w:name w:val="annotation subject"/>
    <w:basedOn w:val="Tekstopmerking"/>
    <w:next w:val="Tekstopmerking"/>
    <w:link w:val="OnderwerpvanopmerkingChar"/>
    <w:uiPriority w:val="99"/>
    <w:semiHidden/>
    <w:unhideWhenUsed/>
    <w:rsid w:val="00CD7F6D"/>
    <w:rPr>
      <w:b/>
      <w:bCs/>
    </w:rPr>
  </w:style>
  <w:style w:type="character" w:customStyle="1" w:styleId="OnderwerpvanopmerkingChar">
    <w:name w:val="Onderwerp van opmerking Char"/>
    <w:basedOn w:val="TekstopmerkingChar"/>
    <w:link w:val="Onderwerpvanopmerking"/>
    <w:uiPriority w:val="99"/>
    <w:semiHidden/>
    <w:rsid w:val="00CD7F6D"/>
    <w:rPr>
      <w:b/>
      <w:bCs/>
      <w:sz w:val="20"/>
      <w:szCs w:val="20"/>
    </w:rPr>
  </w:style>
  <w:style w:type="paragraph" w:styleId="Ballontekst">
    <w:name w:val="Balloon Text"/>
    <w:basedOn w:val="Standaard"/>
    <w:link w:val="BallontekstChar"/>
    <w:uiPriority w:val="99"/>
    <w:semiHidden/>
    <w:unhideWhenUsed/>
    <w:rsid w:val="00CD7F6D"/>
    <w:rPr>
      <w:sz w:val="18"/>
      <w:szCs w:val="18"/>
    </w:rPr>
  </w:style>
  <w:style w:type="character" w:customStyle="1" w:styleId="BallontekstChar">
    <w:name w:val="Ballontekst Char"/>
    <w:basedOn w:val="Standaardalinea-lettertype"/>
    <w:link w:val="Ballontekst"/>
    <w:uiPriority w:val="99"/>
    <w:semiHidden/>
    <w:rsid w:val="00CD7F6D"/>
    <w:rPr>
      <w:rFonts w:ascii="Times New Roman" w:hAnsi="Times New Roman" w:cs="Times New Roman"/>
      <w:sz w:val="18"/>
      <w:szCs w:val="18"/>
    </w:rPr>
  </w:style>
  <w:style w:type="character" w:styleId="Voetnootmarkering">
    <w:name w:val="footnote reference"/>
    <w:basedOn w:val="Standaardalinea-lettertype"/>
    <w:uiPriority w:val="99"/>
    <w:semiHidden/>
    <w:unhideWhenUsed/>
    <w:rsid w:val="002D5D36"/>
    <w:rPr>
      <w:vertAlign w:val="superscript"/>
    </w:rPr>
  </w:style>
  <w:style w:type="paragraph" w:styleId="Geenafstand">
    <w:name w:val="No Spacing"/>
    <w:uiPriority w:val="1"/>
    <w:qFormat/>
    <w:rsid w:val="00BC5A14"/>
  </w:style>
  <w:style w:type="paragraph" w:styleId="Revisie">
    <w:name w:val="Revision"/>
    <w:hidden/>
    <w:uiPriority w:val="99"/>
    <w:semiHidden/>
    <w:rsid w:val="00E338FC"/>
  </w:style>
  <w:style w:type="paragraph" w:styleId="Normaalweb">
    <w:name w:val="Normal (Web)"/>
    <w:basedOn w:val="Standaard"/>
    <w:uiPriority w:val="99"/>
    <w:unhideWhenUsed/>
    <w:rsid w:val="00276EC4"/>
    <w:pPr>
      <w:spacing w:before="100" w:beforeAutospacing="1" w:after="100" w:afterAutospacing="1"/>
    </w:pPr>
    <w:rPr>
      <w:lang w:val="de-DE" w:eastAsia="de-DE"/>
    </w:rPr>
  </w:style>
  <w:style w:type="character" w:styleId="Onopgelostemelding">
    <w:name w:val="Unresolved Mention"/>
    <w:basedOn w:val="Standaardalinea-lettertype"/>
    <w:uiPriority w:val="99"/>
    <w:semiHidden/>
    <w:unhideWhenUsed/>
    <w:rsid w:val="00EE7D22"/>
    <w:rPr>
      <w:color w:val="605E5C"/>
      <w:shd w:val="clear" w:color="auto" w:fill="E1DFDD"/>
    </w:rPr>
  </w:style>
  <w:style w:type="character" w:styleId="GevolgdeHyperlink">
    <w:name w:val="FollowedHyperlink"/>
    <w:basedOn w:val="Standaardalinea-lettertype"/>
    <w:uiPriority w:val="99"/>
    <w:semiHidden/>
    <w:unhideWhenUsed/>
    <w:rsid w:val="004342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593556">
      <w:bodyDiv w:val="1"/>
      <w:marLeft w:val="0"/>
      <w:marRight w:val="0"/>
      <w:marTop w:val="0"/>
      <w:marBottom w:val="0"/>
      <w:divBdr>
        <w:top w:val="none" w:sz="0" w:space="0" w:color="auto"/>
        <w:left w:val="none" w:sz="0" w:space="0" w:color="auto"/>
        <w:bottom w:val="none" w:sz="0" w:space="0" w:color="auto"/>
        <w:right w:val="none" w:sz="0" w:space="0" w:color="auto"/>
      </w:divBdr>
    </w:div>
    <w:div w:id="46414528">
      <w:bodyDiv w:val="1"/>
      <w:marLeft w:val="0"/>
      <w:marRight w:val="0"/>
      <w:marTop w:val="0"/>
      <w:marBottom w:val="0"/>
      <w:divBdr>
        <w:top w:val="none" w:sz="0" w:space="0" w:color="auto"/>
        <w:left w:val="none" w:sz="0" w:space="0" w:color="auto"/>
        <w:bottom w:val="none" w:sz="0" w:space="0" w:color="auto"/>
        <w:right w:val="none" w:sz="0" w:space="0" w:color="auto"/>
      </w:divBdr>
    </w:div>
    <w:div w:id="72508537">
      <w:bodyDiv w:val="1"/>
      <w:marLeft w:val="0"/>
      <w:marRight w:val="0"/>
      <w:marTop w:val="0"/>
      <w:marBottom w:val="0"/>
      <w:divBdr>
        <w:top w:val="none" w:sz="0" w:space="0" w:color="auto"/>
        <w:left w:val="none" w:sz="0" w:space="0" w:color="auto"/>
        <w:bottom w:val="none" w:sz="0" w:space="0" w:color="auto"/>
        <w:right w:val="none" w:sz="0" w:space="0" w:color="auto"/>
      </w:divBdr>
    </w:div>
    <w:div w:id="176504796">
      <w:bodyDiv w:val="1"/>
      <w:marLeft w:val="0"/>
      <w:marRight w:val="0"/>
      <w:marTop w:val="0"/>
      <w:marBottom w:val="0"/>
      <w:divBdr>
        <w:top w:val="none" w:sz="0" w:space="0" w:color="auto"/>
        <w:left w:val="none" w:sz="0" w:space="0" w:color="auto"/>
        <w:bottom w:val="none" w:sz="0" w:space="0" w:color="auto"/>
        <w:right w:val="none" w:sz="0" w:space="0" w:color="auto"/>
      </w:divBdr>
    </w:div>
    <w:div w:id="207227372">
      <w:bodyDiv w:val="1"/>
      <w:marLeft w:val="0"/>
      <w:marRight w:val="0"/>
      <w:marTop w:val="0"/>
      <w:marBottom w:val="0"/>
      <w:divBdr>
        <w:top w:val="none" w:sz="0" w:space="0" w:color="auto"/>
        <w:left w:val="none" w:sz="0" w:space="0" w:color="auto"/>
        <w:bottom w:val="none" w:sz="0" w:space="0" w:color="auto"/>
        <w:right w:val="none" w:sz="0" w:space="0" w:color="auto"/>
      </w:divBdr>
    </w:div>
    <w:div w:id="226452042">
      <w:bodyDiv w:val="1"/>
      <w:marLeft w:val="0"/>
      <w:marRight w:val="0"/>
      <w:marTop w:val="0"/>
      <w:marBottom w:val="0"/>
      <w:divBdr>
        <w:top w:val="none" w:sz="0" w:space="0" w:color="auto"/>
        <w:left w:val="none" w:sz="0" w:space="0" w:color="auto"/>
        <w:bottom w:val="none" w:sz="0" w:space="0" w:color="auto"/>
        <w:right w:val="none" w:sz="0" w:space="0" w:color="auto"/>
      </w:divBdr>
    </w:div>
    <w:div w:id="248586083">
      <w:bodyDiv w:val="1"/>
      <w:marLeft w:val="0"/>
      <w:marRight w:val="0"/>
      <w:marTop w:val="0"/>
      <w:marBottom w:val="0"/>
      <w:divBdr>
        <w:top w:val="none" w:sz="0" w:space="0" w:color="auto"/>
        <w:left w:val="none" w:sz="0" w:space="0" w:color="auto"/>
        <w:bottom w:val="none" w:sz="0" w:space="0" w:color="auto"/>
        <w:right w:val="none" w:sz="0" w:space="0" w:color="auto"/>
      </w:divBdr>
    </w:div>
    <w:div w:id="288240207">
      <w:bodyDiv w:val="1"/>
      <w:marLeft w:val="0"/>
      <w:marRight w:val="0"/>
      <w:marTop w:val="0"/>
      <w:marBottom w:val="0"/>
      <w:divBdr>
        <w:top w:val="none" w:sz="0" w:space="0" w:color="auto"/>
        <w:left w:val="none" w:sz="0" w:space="0" w:color="auto"/>
        <w:bottom w:val="none" w:sz="0" w:space="0" w:color="auto"/>
        <w:right w:val="none" w:sz="0" w:space="0" w:color="auto"/>
      </w:divBdr>
    </w:div>
    <w:div w:id="492914787">
      <w:bodyDiv w:val="1"/>
      <w:marLeft w:val="0"/>
      <w:marRight w:val="0"/>
      <w:marTop w:val="0"/>
      <w:marBottom w:val="0"/>
      <w:divBdr>
        <w:top w:val="none" w:sz="0" w:space="0" w:color="auto"/>
        <w:left w:val="none" w:sz="0" w:space="0" w:color="auto"/>
        <w:bottom w:val="none" w:sz="0" w:space="0" w:color="auto"/>
        <w:right w:val="none" w:sz="0" w:space="0" w:color="auto"/>
      </w:divBdr>
    </w:div>
    <w:div w:id="534580589">
      <w:bodyDiv w:val="1"/>
      <w:marLeft w:val="0"/>
      <w:marRight w:val="0"/>
      <w:marTop w:val="0"/>
      <w:marBottom w:val="0"/>
      <w:divBdr>
        <w:top w:val="none" w:sz="0" w:space="0" w:color="auto"/>
        <w:left w:val="none" w:sz="0" w:space="0" w:color="auto"/>
        <w:bottom w:val="none" w:sz="0" w:space="0" w:color="auto"/>
        <w:right w:val="none" w:sz="0" w:space="0" w:color="auto"/>
      </w:divBdr>
    </w:div>
    <w:div w:id="658120719">
      <w:bodyDiv w:val="1"/>
      <w:marLeft w:val="0"/>
      <w:marRight w:val="0"/>
      <w:marTop w:val="0"/>
      <w:marBottom w:val="0"/>
      <w:divBdr>
        <w:top w:val="none" w:sz="0" w:space="0" w:color="auto"/>
        <w:left w:val="none" w:sz="0" w:space="0" w:color="auto"/>
        <w:bottom w:val="none" w:sz="0" w:space="0" w:color="auto"/>
        <w:right w:val="none" w:sz="0" w:space="0" w:color="auto"/>
      </w:divBdr>
    </w:div>
    <w:div w:id="689338500">
      <w:bodyDiv w:val="1"/>
      <w:marLeft w:val="0"/>
      <w:marRight w:val="0"/>
      <w:marTop w:val="0"/>
      <w:marBottom w:val="0"/>
      <w:divBdr>
        <w:top w:val="none" w:sz="0" w:space="0" w:color="auto"/>
        <w:left w:val="none" w:sz="0" w:space="0" w:color="auto"/>
        <w:bottom w:val="none" w:sz="0" w:space="0" w:color="auto"/>
        <w:right w:val="none" w:sz="0" w:space="0" w:color="auto"/>
      </w:divBdr>
    </w:div>
    <w:div w:id="770467115">
      <w:bodyDiv w:val="1"/>
      <w:marLeft w:val="0"/>
      <w:marRight w:val="0"/>
      <w:marTop w:val="0"/>
      <w:marBottom w:val="0"/>
      <w:divBdr>
        <w:top w:val="none" w:sz="0" w:space="0" w:color="auto"/>
        <w:left w:val="none" w:sz="0" w:space="0" w:color="auto"/>
        <w:bottom w:val="none" w:sz="0" w:space="0" w:color="auto"/>
        <w:right w:val="none" w:sz="0" w:space="0" w:color="auto"/>
      </w:divBdr>
    </w:div>
    <w:div w:id="829060663">
      <w:bodyDiv w:val="1"/>
      <w:marLeft w:val="0"/>
      <w:marRight w:val="0"/>
      <w:marTop w:val="0"/>
      <w:marBottom w:val="0"/>
      <w:divBdr>
        <w:top w:val="none" w:sz="0" w:space="0" w:color="auto"/>
        <w:left w:val="none" w:sz="0" w:space="0" w:color="auto"/>
        <w:bottom w:val="none" w:sz="0" w:space="0" w:color="auto"/>
        <w:right w:val="none" w:sz="0" w:space="0" w:color="auto"/>
      </w:divBdr>
    </w:div>
    <w:div w:id="855967244">
      <w:bodyDiv w:val="1"/>
      <w:marLeft w:val="0"/>
      <w:marRight w:val="0"/>
      <w:marTop w:val="0"/>
      <w:marBottom w:val="0"/>
      <w:divBdr>
        <w:top w:val="none" w:sz="0" w:space="0" w:color="auto"/>
        <w:left w:val="none" w:sz="0" w:space="0" w:color="auto"/>
        <w:bottom w:val="none" w:sz="0" w:space="0" w:color="auto"/>
        <w:right w:val="none" w:sz="0" w:space="0" w:color="auto"/>
      </w:divBdr>
      <w:divsChild>
        <w:div w:id="1789855105">
          <w:marLeft w:val="0"/>
          <w:marRight w:val="0"/>
          <w:marTop w:val="0"/>
          <w:marBottom w:val="0"/>
          <w:divBdr>
            <w:top w:val="none" w:sz="0" w:space="0" w:color="auto"/>
            <w:left w:val="none" w:sz="0" w:space="0" w:color="auto"/>
            <w:bottom w:val="none" w:sz="0" w:space="0" w:color="auto"/>
            <w:right w:val="none" w:sz="0" w:space="0" w:color="auto"/>
          </w:divBdr>
          <w:divsChild>
            <w:div w:id="198055143">
              <w:marLeft w:val="0"/>
              <w:marRight w:val="0"/>
              <w:marTop w:val="0"/>
              <w:marBottom w:val="0"/>
              <w:divBdr>
                <w:top w:val="none" w:sz="0" w:space="0" w:color="auto"/>
                <w:left w:val="none" w:sz="0" w:space="0" w:color="auto"/>
                <w:bottom w:val="none" w:sz="0" w:space="0" w:color="auto"/>
                <w:right w:val="none" w:sz="0" w:space="0" w:color="auto"/>
              </w:divBdr>
              <w:divsChild>
                <w:div w:id="8757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553599">
      <w:bodyDiv w:val="1"/>
      <w:marLeft w:val="0"/>
      <w:marRight w:val="0"/>
      <w:marTop w:val="0"/>
      <w:marBottom w:val="0"/>
      <w:divBdr>
        <w:top w:val="none" w:sz="0" w:space="0" w:color="auto"/>
        <w:left w:val="none" w:sz="0" w:space="0" w:color="auto"/>
        <w:bottom w:val="none" w:sz="0" w:space="0" w:color="auto"/>
        <w:right w:val="none" w:sz="0" w:space="0" w:color="auto"/>
      </w:divBdr>
    </w:div>
    <w:div w:id="929852031">
      <w:bodyDiv w:val="1"/>
      <w:marLeft w:val="0"/>
      <w:marRight w:val="0"/>
      <w:marTop w:val="0"/>
      <w:marBottom w:val="0"/>
      <w:divBdr>
        <w:top w:val="none" w:sz="0" w:space="0" w:color="auto"/>
        <w:left w:val="none" w:sz="0" w:space="0" w:color="auto"/>
        <w:bottom w:val="none" w:sz="0" w:space="0" w:color="auto"/>
        <w:right w:val="none" w:sz="0" w:space="0" w:color="auto"/>
      </w:divBdr>
    </w:div>
    <w:div w:id="1088692095">
      <w:bodyDiv w:val="1"/>
      <w:marLeft w:val="0"/>
      <w:marRight w:val="0"/>
      <w:marTop w:val="0"/>
      <w:marBottom w:val="0"/>
      <w:divBdr>
        <w:top w:val="none" w:sz="0" w:space="0" w:color="auto"/>
        <w:left w:val="none" w:sz="0" w:space="0" w:color="auto"/>
        <w:bottom w:val="none" w:sz="0" w:space="0" w:color="auto"/>
        <w:right w:val="none" w:sz="0" w:space="0" w:color="auto"/>
      </w:divBdr>
    </w:div>
    <w:div w:id="1125272438">
      <w:bodyDiv w:val="1"/>
      <w:marLeft w:val="0"/>
      <w:marRight w:val="0"/>
      <w:marTop w:val="0"/>
      <w:marBottom w:val="0"/>
      <w:divBdr>
        <w:top w:val="none" w:sz="0" w:space="0" w:color="auto"/>
        <w:left w:val="none" w:sz="0" w:space="0" w:color="auto"/>
        <w:bottom w:val="none" w:sz="0" w:space="0" w:color="auto"/>
        <w:right w:val="none" w:sz="0" w:space="0" w:color="auto"/>
      </w:divBdr>
    </w:div>
    <w:div w:id="1326128168">
      <w:bodyDiv w:val="1"/>
      <w:marLeft w:val="0"/>
      <w:marRight w:val="0"/>
      <w:marTop w:val="0"/>
      <w:marBottom w:val="0"/>
      <w:divBdr>
        <w:top w:val="none" w:sz="0" w:space="0" w:color="auto"/>
        <w:left w:val="none" w:sz="0" w:space="0" w:color="auto"/>
        <w:bottom w:val="none" w:sz="0" w:space="0" w:color="auto"/>
        <w:right w:val="none" w:sz="0" w:space="0" w:color="auto"/>
      </w:divBdr>
    </w:div>
    <w:div w:id="1327787862">
      <w:bodyDiv w:val="1"/>
      <w:marLeft w:val="0"/>
      <w:marRight w:val="0"/>
      <w:marTop w:val="0"/>
      <w:marBottom w:val="0"/>
      <w:divBdr>
        <w:top w:val="none" w:sz="0" w:space="0" w:color="auto"/>
        <w:left w:val="none" w:sz="0" w:space="0" w:color="auto"/>
        <w:bottom w:val="none" w:sz="0" w:space="0" w:color="auto"/>
        <w:right w:val="none" w:sz="0" w:space="0" w:color="auto"/>
      </w:divBdr>
    </w:div>
    <w:div w:id="1330329090">
      <w:bodyDiv w:val="1"/>
      <w:marLeft w:val="0"/>
      <w:marRight w:val="0"/>
      <w:marTop w:val="0"/>
      <w:marBottom w:val="0"/>
      <w:divBdr>
        <w:top w:val="none" w:sz="0" w:space="0" w:color="auto"/>
        <w:left w:val="none" w:sz="0" w:space="0" w:color="auto"/>
        <w:bottom w:val="none" w:sz="0" w:space="0" w:color="auto"/>
        <w:right w:val="none" w:sz="0" w:space="0" w:color="auto"/>
      </w:divBdr>
      <w:divsChild>
        <w:div w:id="13230431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261130">
              <w:marLeft w:val="0"/>
              <w:marRight w:val="0"/>
              <w:marTop w:val="0"/>
              <w:marBottom w:val="0"/>
              <w:divBdr>
                <w:top w:val="none" w:sz="0" w:space="0" w:color="auto"/>
                <w:left w:val="none" w:sz="0" w:space="0" w:color="auto"/>
                <w:bottom w:val="none" w:sz="0" w:space="0" w:color="auto"/>
                <w:right w:val="none" w:sz="0" w:space="0" w:color="auto"/>
              </w:divBdr>
              <w:divsChild>
                <w:div w:id="10184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696335">
      <w:bodyDiv w:val="1"/>
      <w:marLeft w:val="0"/>
      <w:marRight w:val="0"/>
      <w:marTop w:val="0"/>
      <w:marBottom w:val="0"/>
      <w:divBdr>
        <w:top w:val="none" w:sz="0" w:space="0" w:color="auto"/>
        <w:left w:val="none" w:sz="0" w:space="0" w:color="auto"/>
        <w:bottom w:val="none" w:sz="0" w:space="0" w:color="auto"/>
        <w:right w:val="none" w:sz="0" w:space="0" w:color="auto"/>
      </w:divBdr>
    </w:div>
    <w:div w:id="1444954317">
      <w:bodyDiv w:val="1"/>
      <w:marLeft w:val="0"/>
      <w:marRight w:val="0"/>
      <w:marTop w:val="0"/>
      <w:marBottom w:val="0"/>
      <w:divBdr>
        <w:top w:val="none" w:sz="0" w:space="0" w:color="auto"/>
        <w:left w:val="none" w:sz="0" w:space="0" w:color="auto"/>
        <w:bottom w:val="none" w:sz="0" w:space="0" w:color="auto"/>
        <w:right w:val="none" w:sz="0" w:space="0" w:color="auto"/>
      </w:divBdr>
    </w:div>
    <w:div w:id="1469664398">
      <w:bodyDiv w:val="1"/>
      <w:marLeft w:val="0"/>
      <w:marRight w:val="0"/>
      <w:marTop w:val="0"/>
      <w:marBottom w:val="0"/>
      <w:divBdr>
        <w:top w:val="none" w:sz="0" w:space="0" w:color="auto"/>
        <w:left w:val="none" w:sz="0" w:space="0" w:color="auto"/>
        <w:bottom w:val="none" w:sz="0" w:space="0" w:color="auto"/>
        <w:right w:val="none" w:sz="0" w:space="0" w:color="auto"/>
      </w:divBdr>
      <w:divsChild>
        <w:div w:id="1205680656">
          <w:marLeft w:val="0"/>
          <w:marRight w:val="0"/>
          <w:marTop w:val="0"/>
          <w:marBottom w:val="0"/>
          <w:divBdr>
            <w:top w:val="none" w:sz="0" w:space="0" w:color="auto"/>
            <w:left w:val="none" w:sz="0" w:space="0" w:color="auto"/>
            <w:bottom w:val="none" w:sz="0" w:space="0" w:color="auto"/>
            <w:right w:val="none" w:sz="0" w:space="0" w:color="auto"/>
          </w:divBdr>
        </w:div>
        <w:div w:id="221409297">
          <w:marLeft w:val="0"/>
          <w:marRight w:val="0"/>
          <w:marTop w:val="0"/>
          <w:marBottom w:val="0"/>
          <w:divBdr>
            <w:top w:val="none" w:sz="0" w:space="0" w:color="auto"/>
            <w:left w:val="none" w:sz="0" w:space="0" w:color="auto"/>
            <w:bottom w:val="none" w:sz="0" w:space="0" w:color="auto"/>
            <w:right w:val="none" w:sz="0" w:space="0" w:color="auto"/>
          </w:divBdr>
        </w:div>
        <w:div w:id="1826317657">
          <w:marLeft w:val="0"/>
          <w:marRight w:val="0"/>
          <w:marTop w:val="0"/>
          <w:marBottom w:val="0"/>
          <w:divBdr>
            <w:top w:val="none" w:sz="0" w:space="0" w:color="auto"/>
            <w:left w:val="none" w:sz="0" w:space="0" w:color="auto"/>
            <w:bottom w:val="none" w:sz="0" w:space="0" w:color="auto"/>
            <w:right w:val="none" w:sz="0" w:space="0" w:color="auto"/>
          </w:divBdr>
        </w:div>
        <w:div w:id="1007758104">
          <w:marLeft w:val="0"/>
          <w:marRight w:val="0"/>
          <w:marTop w:val="0"/>
          <w:marBottom w:val="0"/>
          <w:divBdr>
            <w:top w:val="none" w:sz="0" w:space="0" w:color="auto"/>
            <w:left w:val="none" w:sz="0" w:space="0" w:color="auto"/>
            <w:bottom w:val="none" w:sz="0" w:space="0" w:color="auto"/>
            <w:right w:val="none" w:sz="0" w:space="0" w:color="auto"/>
          </w:divBdr>
        </w:div>
        <w:div w:id="1182813889">
          <w:marLeft w:val="0"/>
          <w:marRight w:val="0"/>
          <w:marTop w:val="0"/>
          <w:marBottom w:val="0"/>
          <w:divBdr>
            <w:top w:val="none" w:sz="0" w:space="0" w:color="auto"/>
            <w:left w:val="none" w:sz="0" w:space="0" w:color="auto"/>
            <w:bottom w:val="none" w:sz="0" w:space="0" w:color="auto"/>
            <w:right w:val="none" w:sz="0" w:space="0" w:color="auto"/>
          </w:divBdr>
        </w:div>
        <w:div w:id="1350793358">
          <w:marLeft w:val="0"/>
          <w:marRight w:val="0"/>
          <w:marTop w:val="0"/>
          <w:marBottom w:val="0"/>
          <w:divBdr>
            <w:top w:val="none" w:sz="0" w:space="0" w:color="auto"/>
            <w:left w:val="none" w:sz="0" w:space="0" w:color="auto"/>
            <w:bottom w:val="none" w:sz="0" w:space="0" w:color="auto"/>
            <w:right w:val="none" w:sz="0" w:space="0" w:color="auto"/>
          </w:divBdr>
        </w:div>
        <w:div w:id="319239423">
          <w:marLeft w:val="0"/>
          <w:marRight w:val="0"/>
          <w:marTop w:val="0"/>
          <w:marBottom w:val="0"/>
          <w:divBdr>
            <w:top w:val="none" w:sz="0" w:space="0" w:color="auto"/>
            <w:left w:val="none" w:sz="0" w:space="0" w:color="auto"/>
            <w:bottom w:val="none" w:sz="0" w:space="0" w:color="auto"/>
            <w:right w:val="none" w:sz="0" w:space="0" w:color="auto"/>
          </w:divBdr>
        </w:div>
        <w:div w:id="913975889">
          <w:marLeft w:val="0"/>
          <w:marRight w:val="0"/>
          <w:marTop w:val="0"/>
          <w:marBottom w:val="0"/>
          <w:divBdr>
            <w:top w:val="none" w:sz="0" w:space="0" w:color="auto"/>
            <w:left w:val="none" w:sz="0" w:space="0" w:color="auto"/>
            <w:bottom w:val="none" w:sz="0" w:space="0" w:color="auto"/>
            <w:right w:val="none" w:sz="0" w:space="0" w:color="auto"/>
          </w:divBdr>
        </w:div>
        <w:div w:id="1830244527">
          <w:marLeft w:val="0"/>
          <w:marRight w:val="0"/>
          <w:marTop w:val="0"/>
          <w:marBottom w:val="0"/>
          <w:divBdr>
            <w:top w:val="none" w:sz="0" w:space="0" w:color="auto"/>
            <w:left w:val="none" w:sz="0" w:space="0" w:color="auto"/>
            <w:bottom w:val="none" w:sz="0" w:space="0" w:color="auto"/>
            <w:right w:val="none" w:sz="0" w:space="0" w:color="auto"/>
          </w:divBdr>
        </w:div>
        <w:div w:id="1656301530">
          <w:marLeft w:val="0"/>
          <w:marRight w:val="0"/>
          <w:marTop w:val="0"/>
          <w:marBottom w:val="0"/>
          <w:divBdr>
            <w:top w:val="none" w:sz="0" w:space="0" w:color="auto"/>
            <w:left w:val="none" w:sz="0" w:space="0" w:color="auto"/>
            <w:bottom w:val="none" w:sz="0" w:space="0" w:color="auto"/>
            <w:right w:val="none" w:sz="0" w:space="0" w:color="auto"/>
          </w:divBdr>
        </w:div>
      </w:divsChild>
    </w:div>
    <w:div w:id="1530676366">
      <w:bodyDiv w:val="1"/>
      <w:marLeft w:val="0"/>
      <w:marRight w:val="0"/>
      <w:marTop w:val="0"/>
      <w:marBottom w:val="0"/>
      <w:divBdr>
        <w:top w:val="none" w:sz="0" w:space="0" w:color="auto"/>
        <w:left w:val="none" w:sz="0" w:space="0" w:color="auto"/>
        <w:bottom w:val="none" w:sz="0" w:space="0" w:color="auto"/>
        <w:right w:val="none" w:sz="0" w:space="0" w:color="auto"/>
      </w:divBdr>
    </w:div>
    <w:div w:id="1762068210">
      <w:bodyDiv w:val="1"/>
      <w:marLeft w:val="0"/>
      <w:marRight w:val="0"/>
      <w:marTop w:val="0"/>
      <w:marBottom w:val="0"/>
      <w:divBdr>
        <w:top w:val="none" w:sz="0" w:space="0" w:color="auto"/>
        <w:left w:val="none" w:sz="0" w:space="0" w:color="auto"/>
        <w:bottom w:val="none" w:sz="0" w:space="0" w:color="auto"/>
        <w:right w:val="none" w:sz="0" w:space="0" w:color="auto"/>
      </w:divBdr>
      <w:divsChild>
        <w:div w:id="1399086176">
          <w:marLeft w:val="0"/>
          <w:marRight w:val="0"/>
          <w:marTop w:val="0"/>
          <w:marBottom w:val="0"/>
          <w:divBdr>
            <w:top w:val="none" w:sz="0" w:space="0" w:color="auto"/>
            <w:left w:val="none" w:sz="0" w:space="0" w:color="auto"/>
            <w:bottom w:val="none" w:sz="0" w:space="0" w:color="auto"/>
            <w:right w:val="none" w:sz="0" w:space="0" w:color="auto"/>
          </w:divBdr>
        </w:div>
        <w:div w:id="1658655270">
          <w:marLeft w:val="0"/>
          <w:marRight w:val="0"/>
          <w:marTop w:val="0"/>
          <w:marBottom w:val="0"/>
          <w:divBdr>
            <w:top w:val="none" w:sz="0" w:space="0" w:color="auto"/>
            <w:left w:val="none" w:sz="0" w:space="0" w:color="auto"/>
            <w:bottom w:val="none" w:sz="0" w:space="0" w:color="auto"/>
            <w:right w:val="none" w:sz="0" w:space="0" w:color="auto"/>
          </w:divBdr>
        </w:div>
        <w:div w:id="1544974266">
          <w:marLeft w:val="0"/>
          <w:marRight w:val="0"/>
          <w:marTop w:val="0"/>
          <w:marBottom w:val="0"/>
          <w:divBdr>
            <w:top w:val="none" w:sz="0" w:space="0" w:color="auto"/>
            <w:left w:val="none" w:sz="0" w:space="0" w:color="auto"/>
            <w:bottom w:val="none" w:sz="0" w:space="0" w:color="auto"/>
            <w:right w:val="none" w:sz="0" w:space="0" w:color="auto"/>
          </w:divBdr>
        </w:div>
      </w:divsChild>
    </w:div>
    <w:div w:id="1806005186">
      <w:bodyDiv w:val="1"/>
      <w:marLeft w:val="0"/>
      <w:marRight w:val="0"/>
      <w:marTop w:val="0"/>
      <w:marBottom w:val="0"/>
      <w:divBdr>
        <w:top w:val="none" w:sz="0" w:space="0" w:color="auto"/>
        <w:left w:val="none" w:sz="0" w:space="0" w:color="auto"/>
        <w:bottom w:val="none" w:sz="0" w:space="0" w:color="auto"/>
        <w:right w:val="none" w:sz="0" w:space="0" w:color="auto"/>
      </w:divBdr>
    </w:div>
    <w:div w:id="1850216701">
      <w:bodyDiv w:val="1"/>
      <w:marLeft w:val="0"/>
      <w:marRight w:val="0"/>
      <w:marTop w:val="0"/>
      <w:marBottom w:val="0"/>
      <w:divBdr>
        <w:top w:val="none" w:sz="0" w:space="0" w:color="auto"/>
        <w:left w:val="none" w:sz="0" w:space="0" w:color="auto"/>
        <w:bottom w:val="none" w:sz="0" w:space="0" w:color="auto"/>
        <w:right w:val="none" w:sz="0" w:space="0" w:color="auto"/>
      </w:divBdr>
    </w:div>
    <w:div w:id="1853447729">
      <w:bodyDiv w:val="1"/>
      <w:marLeft w:val="0"/>
      <w:marRight w:val="0"/>
      <w:marTop w:val="0"/>
      <w:marBottom w:val="0"/>
      <w:divBdr>
        <w:top w:val="none" w:sz="0" w:space="0" w:color="auto"/>
        <w:left w:val="none" w:sz="0" w:space="0" w:color="auto"/>
        <w:bottom w:val="none" w:sz="0" w:space="0" w:color="auto"/>
        <w:right w:val="none" w:sz="0" w:space="0" w:color="auto"/>
      </w:divBdr>
    </w:div>
    <w:div w:id="1984506023">
      <w:bodyDiv w:val="1"/>
      <w:marLeft w:val="0"/>
      <w:marRight w:val="0"/>
      <w:marTop w:val="0"/>
      <w:marBottom w:val="0"/>
      <w:divBdr>
        <w:top w:val="none" w:sz="0" w:space="0" w:color="auto"/>
        <w:left w:val="none" w:sz="0" w:space="0" w:color="auto"/>
        <w:bottom w:val="none" w:sz="0" w:space="0" w:color="auto"/>
        <w:right w:val="none" w:sz="0" w:space="0" w:color="auto"/>
      </w:divBdr>
    </w:div>
    <w:div w:id="2040887449">
      <w:bodyDiv w:val="1"/>
      <w:marLeft w:val="0"/>
      <w:marRight w:val="0"/>
      <w:marTop w:val="0"/>
      <w:marBottom w:val="0"/>
      <w:divBdr>
        <w:top w:val="none" w:sz="0" w:space="0" w:color="auto"/>
        <w:left w:val="none" w:sz="0" w:space="0" w:color="auto"/>
        <w:bottom w:val="none" w:sz="0" w:space="0" w:color="auto"/>
        <w:right w:val="none" w:sz="0" w:space="0" w:color="auto"/>
      </w:divBdr>
    </w:div>
    <w:div w:id="2072387537">
      <w:bodyDiv w:val="1"/>
      <w:marLeft w:val="0"/>
      <w:marRight w:val="0"/>
      <w:marTop w:val="0"/>
      <w:marBottom w:val="0"/>
      <w:divBdr>
        <w:top w:val="none" w:sz="0" w:space="0" w:color="auto"/>
        <w:left w:val="none" w:sz="0" w:space="0" w:color="auto"/>
        <w:bottom w:val="none" w:sz="0" w:space="0" w:color="auto"/>
        <w:right w:val="none" w:sz="0" w:space="0" w:color="auto"/>
      </w:divBdr>
    </w:div>
    <w:div w:id="2085373263">
      <w:bodyDiv w:val="1"/>
      <w:marLeft w:val="0"/>
      <w:marRight w:val="0"/>
      <w:marTop w:val="0"/>
      <w:marBottom w:val="0"/>
      <w:divBdr>
        <w:top w:val="none" w:sz="0" w:space="0" w:color="auto"/>
        <w:left w:val="none" w:sz="0" w:space="0" w:color="auto"/>
        <w:bottom w:val="none" w:sz="0" w:space="0" w:color="auto"/>
        <w:right w:val="none" w:sz="0" w:space="0" w:color="auto"/>
      </w:divBdr>
      <w:divsChild>
        <w:div w:id="487749488">
          <w:marLeft w:val="0"/>
          <w:marRight w:val="0"/>
          <w:marTop w:val="0"/>
          <w:marBottom w:val="0"/>
          <w:divBdr>
            <w:top w:val="none" w:sz="0" w:space="0" w:color="auto"/>
            <w:left w:val="none" w:sz="0" w:space="0" w:color="auto"/>
            <w:bottom w:val="none" w:sz="0" w:space="0" w:color="auto"/>
            <w:right w:val="none" w:sz="0" w:space="0" w:color="auto"/>
          </w:divBdr>
        </w:div>
        <w:div w:id="965742580">
          <w:marLeft w:val="0"/>
          <w:marRight w:val="0"/>
          <w:marTop w:val="0"/>
          <w:marBottom w:val="0"/>
          <w:divBdr>
            <w:top w:val="none" w:sz="0" w:space="0" w:color="auto"/>
            <w:left w:val="none" w:sz="0" w:space="0" w:color="auto"/>
            <w:bottom w:val="none" w:sz="0" w:space="0" w:color="auto"/>
            <w:right w:val="none" w:sz="0" w:space="0" w:color="auto"/>
          </w:divBdr>
        </w:div>
        <w:div w:id="509874267">
          <w:marLeft w:val="0"/>
          <w:marRight w:val="0"/>
          <w:marTop w:val="0"/>
          <w:marBottom w:val="0"/>
          <w:divBdr>
            <w:top w:val="none" w:sz="0" w:space="0" w:color="auto"/>
            <w:left w:val="none" w:sz="0" w:space="0" w:color="auto"/>
            <w:bottom w:val="none" w:sz="0" w:space="0" w:color="auto"/>
            <w:right w:val="none" w:sz="0" w:space="0" w:color="auto"/>
          </w:divBdr>
        </w:div>
      </w:divsChild>
    </w:div>
    <w:div w:id="2089690950">
      <w:bodyDiv w:val="1"/>
      <w:marLeft w:val="0"/>
      <w:marRight w:val="0"/>
      <w:marTop w:val="0"/>
      <w:marBottom w:val="0"/>
      <w:divBdr>
        <w:top w:val="none" w:sz="0" w:space="0" w:color="auto"/>
        <w:left w:val="none" w:sz="0" w:space="0" w:color="auto"/>
        <w:bottom w:val="none" w:sz="0" w:space="0" w:color="auto"/>
        <w:right w:val="none" w:sz="0" w:space="0" w:color="auto"/>
      </w:divBdr>
    </w:div>
    <w:div w:id="2097897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frontiers_civil_justice.eventbrite.n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uciviljustice.e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5D264-AE58-4C19-A733-A541A1AF3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1334</Words>
  <Characters>7793</Characters>
  <Application>Microsoft Office Word</Application>
  <DocSecurity>0</DocSecurity>
  <Lines>487</Lines>
  <Paragraphs>268</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 Hoevenaars</dc:creator>
  <cp:keywords/>
  <dc:description/>
  <cp:lastModifiedBy>Tobias Arnoldussen</cp:lastModifiedBy>
  <cp:revision>2</cp:revision>
  <dcterms:created xsi:type="dcterms:W3CDTF">2020-10-06T19:20:00Z</dcterms:created>
  <dcterms:modified xsi:type="dcterms:W3CDTF">2020-10-06T19:20:00Z</dcterms:modified>
</cp:coreProperties>
</file>